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47D54" w14:textId="77777777" w:rsidR="00CA7B3A" w:rsidRPr="001D00F8" w:rsidRDefault="00CA7B3A" w:rsidP="00CA7B3A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Załącznik nr 5</w:t>
      </w:r>
    </w:p>
    <w:p w14:paraId="0FC8F947" w14:textId="77777777" w:rsidR="00CA7B3A" w:rsidRPr="001D00F8" w:rsidRDefault="00CA7B3A" w:rsidP="00CA7B3A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14:paraId="2C0FD2A4" w14:textId="77777777" w:rsidR="00CA7B3A" w:rsidRPr="001D00F8" w:rsidRDefault="00CA7B3A" w:rsidP="00CA7B3A">
      <w:pPr>
        <w:rPr>
          <w:rFonts w:ascii="Arial Narrow" w:hAnsi="Arial Narrow" w:cs="Arial"/>
          <w:sz w:val="24"/>
          <w:szCs w:val="24"/>
        </w:rPr>
      </w:pPr>
    </w:p>
    <w:p w14:paraId="761099BE" w14:textId="77777777" w:rsidR="00CA7B3A" w:rsidRPr="001D00F8" w:rsidRDefault="00CA7B3A" w:rsidP="00CA7B3A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14:paraId="75E708C1" w14:textId="77777777" w:rsidR="00CA7B3A" w:rsidRPr="001D00F8" w:rsidRDefault="00CA7B3A" w:rsidP="00CA7B3A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14:paraId="3B47C255" w14:textId="77777777" w:rsidR="00CA7B3A" w:rsidRPr="001D00F8" w:rsidRDefault="00CA7B3A" w:rsidP="00CA7B3A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14:paraId="4AF71836" w14:textId="77777777" w:rsidR="00CA7B3A" w:rsidRPr="001D00F8" w:rsidRDefault="00CA7B3A" w:rsidP="00CA7B3A">
      <w:pPr>
        <w:rPr>
          <w:rFonts w:ascii="Arial Narrow" w:hAnsi="Arial Narrow" w:cs="Arial"/>
          <w:sz w:val="24"/>
          <w:szCs w:val="24"/>
        </w:rPr>
      </w:pPr>
    </w:p>
    <w:p w14:paraId="0468A796" w14:textId="77777777" w:rsidR="00CA7B3A" w:rsidRPr="001D00F8" w:rsidRDefault="00CA7B3A" w:rsidP="00CA7B3A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3DF1E269" w14:textId="77777777" w:rsidR="00CA7B3A" w:rsidRPr="001D00F8" w:rsidRDefault="00CA7B3A" w:rsidP="00CA7B3A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0387A379" w14:textId="77777777" w:rsidR="00CA7B3A" w:rsidRPr="001D00F8" w:rsidRDefault="00CA7B3A" w:rsidP="00CA7B3A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14:paraId="05971DD2" w14:textId="77777777" w:rsidR="00CA7B3A" w:rsidRPr="001D00F8" w:rsidRDefault="00CA7B3A" w:rsidP="00CA7B3A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115FB1FF" w14:textId="77777777" w:rsidR="00CA7B3A" w:rsidRPr="001D00F8" w:rsidRDefault="00CA7B3A" w:rsidP="00CA7B3A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14:paraId="1F3C39AA" w14:textId="77777777" w:rsidR="00CA7B3A" w:rsidRDefault="00CA7B3A" w:rsidP="00CA7B3A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14:paraId="647CE0CF" w14:textId="77777777" w:rsidR="00CA7B3A" w:rsidRPr="001D00F8" w:rsidRDefault="00CA7B3A" w:rsidP="00CA7B3A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5C94BEE" w14:textId="77777777" w:rsidR="00CA7B3A" w:rsidRDefault="00CA7B3A" w:rsidP="00CA7B3A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14:paraId="36729E10" w14:textId="77777777" w:rsidR="00CA7B3A" w:rsidRPr="001D00F8" w:rsidRDefault="00CA7B3A" w:rsidP="00CA7B3A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14:paraId="662692EB" w14:textId="77777777" w:rsidR="00CA7B3A" w:rsidRPr="001D00F8" w:rsidRDefault="00CA7B3A" w:rsidP="00CA7B3A">
      <w:pPr>
        <w:spacing w:line="60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14:paraId="70DF29AB" w14:textId="77777777" w:rsidR="00CA7B3A" w:rsidRPr="001D00F8" w:rsidRDefault="00CA7B3A" w:rsidP="00CA7B3A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14:paraId="3C4E7F54" w14:textId="77777777" w:rsidR="00CA7B3A" w:rsidRPr="001D00F8" w:rsidRDefault="00CA7B3A" w:rsidP="00CA7B3A">
      <w:pPr>
        <w:rPr>
          <w:rFonts w:ascii="Arial Narrow" w:hAnsi="Arial Narrow" w:cs="Shruti"/>
          <w:sz w:val="24"/>
          <w:szCs w:val="24"/>
        </w:rPr>
      </w:pPr>
    </w:p>
    <w:p w14:paraId="2A779D3F" w14:textId="77777777" w:rsidR="00CA7B3A" w:rsidRPr="001D00F8" w:rsidRDefault="00CA7B3A" w:rsidP="00CA7B3A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 xml:space="preserve">nie należy do grupy kapitałowej**, w rozumieniu ustawy z dnia 16 lutego 2007r. o ochronie konkurencji i konsumentów (Dz. U. z </w:t>
      </w:r>
      <w:r>
        <w:rPr>
          <w:rFonts w:ascii="Arial Narrow" w:hAnsi="Arial Narrow" w:cs="Arial"/>
          <w:sz w:val="24"/>
          <w:szCs w:val="24"/>
        </w:rPr>
        <w:t>2020r. poz.1076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14:paraId="49D84AA9" w14:textId="77777777" w:rsidR="00CA7B3A" w:rsidRPr="001D00F8" w:rsidRDefault="00CA7B3A" w:rsidP="00CA7B3A">
      <w:pPr>
        <w:jc w:val="both"/>
        <w:rPr>
          <w:rFonts w:ascii="Arial Narrow" w:hAnsi="Arial Narrow" w:cs="Arial"/>
          <w:sz w:val="24"/>
          <w:szCs w:val="24"/>
        </w:rPr>
      </w:pPr>
    </w:p>
    <w:p w14:paraId="09B507E5" w14:textId="77777777" w:rsidR="00CA7B3A" w:rsidRDefault="00CA7B3A" w:rsidP="00CA7B3A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 xml:space="preserve">należy do grupy kapitałowej** w rozumieniu ustawy z dnia 16 lutego 2007r. o ochronie konkurencji i konsumentów (Dz. U. z </w:t>
      </w:r>
      <w:r>
        <w:rPr>
          <w:rFonts w:ascii="Arial Narrow" w:hAnsi="Arial Narrow" w:cs="Arial"/>
          <w:sz w:val="24"/>
          <w:szCs w:val="24"/>
        </w:rPr>
        <w:t>2020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1076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14:paraId="00FC8F26" w14:textId="77777777" w:rsidR="00CA7B3A" w:rsidRPr="001D00F8" w:rsidRDefault="00CA7B3A" w:rsidP="00CA7B3A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14:paraId="740C45B2" w14:textId="77777777" w:rsidR="00CA7B3A" w:rsidRPr="001D00F8" w:rsidRDefault="00CA7B3A" w:rsidP="00CA7B3A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DAB3E8" w14:textId="77777777" w:rsidR="00CA7B3A" w:rsidRPr="001D00F8" w:rsidRDefault="00CA7B3A" w:rsidP="00CA7B3A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14:paraId="02347C10" w14:textId="77777777" w:rsidR="00CA7B3A" w:rsidRPr="001D00F8" w:rsidRDefault="00CA7B3A" w:rsidP="00CA7B3A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14:paraId="32882ECE" w14:textId="77777777" w:rsidR="00CA7B3A" w:rsidRPr="001D00F8" w:rsidRDefault="00CA7B3A" w:rsidP="00CA7B3A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2D786922" w14:textId="77777777" w:rsidR="00CA7B3A" w:rsidRPr="001D00F8" w:rsidRDefault="00CA7B3A" w:rsidP="00CA7B3A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14:paraId="7F661517" w14:textId="77777777" w:rsidR="00CA7B3A" w:rsidRPr="001D00F8" w:rsidRDefault="00CA7B3A" w:rsidP="00CA7B3A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14:paraId="0A440819" w14:textId="77777777" w:rsidR="00CA7B3A" w:rsidRPr="001D00F8" w:rsidRDefault="00CA7B3A" w:rsidP="00CA7B3A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6EF75A8E" w14:textId="77777777" w:rsidR="00CA7B3A" w:rsidRPr="001D00F8" w:rsidRDefault="00CA7B3A" w:rsidP="00CA7B3A">
      <w:pPr>
        <w:rPr>
          <w:rFonts w:ascii="Arial Narrow" w:hAnsi="Arial Narrow" w:cs="Arial"/>
          <w:sz w:val="24"/>
          <w:szCs w:val="24"/>
        </w:rPr>
      </w:pPr>
    </w:p>
    <w:p w14:paraId="2259F1A0" w14:textId="77777777" w:rsidR="00CA7B3A" w:rsidRPr="001D00F8" w:rsidRDefault="00CA7B3A" w:rsidP="00CA7B3A">
      <w:pPr>
        <w:pStyle w:val="ust"/>
        <w:ind w:left="0" w:firstLine="0"/>
        <w:rPr>
          <w:rFonts w:ascii="Arial Narrow" w:hAnsi="Arial Narrow" w:cs="Arial"/>
          <w:b/>
          <w:bCs/>
        </w:rPr>
      </w:pPr>
    </w:p>
    <w:p w14:paraId="6F973A4C" w14:textId="77777777" w:rsidR="00CA7B3A" w:rsidRPr="001D00F8" w:rsidRDefault="00CA7B3A" w:rsidP="00CA7B3A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14:paraId="17A47823" w14:textId="77777777" w:rsidR="00CA7B3A" w:rsidRPr="001D00F8" w:rsidRDefault="00CA7B3A" w:rsidP="00CA7B3A">
      <w:pPr>
        <w:rPr>
          <w:rFonts w:ascii="Arial Narrow" w:hAnsi="Arial Narrow" w:cs="Arial"/>
          <w:sz w:val="24"/>
          <w:szCs w:val="24"/>
        </w:rPr>
      </w:pPr>
    </w:p>
    <w:p w14:paraId="1BA19A61" w14:textId="77777777" w:rsidR="00CA7B3A" w:rsidRPr="001D00F8" w:rsidRDefault="00CA7B3A" w:rsidP="00CA7B3A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</w:t>
      </w:r>
      <w:r>
        <w:rPr>
          <w:rFonts w:ascii="Arial Narrow" w:hAnsi="Arial Narrow" w:cs="Arial"/>
          <w:sz w:val="24"/>
          <w:szCs w:val="24"/>
        </w:rPr>
        <w:t>20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1076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14:paraId="21AC2F8A" w14:textId="77777777" w:rsidR="00CA7B3A" w:rsidRPr="001D00F8" w:rsidRDefault="00CA7B3A" w:rsidP="00CA7B3A">
      <w:pPr>
        <w:pStyle w:val="ust"/>
        <w:ind w:left="0" w:firstLine="0"/>
        <w:rPr>
          <w:rFonts w:ascii="Arial Narrow" w:hAnsi="Arial Narrow" w:cs="Arial"/>
          <w:b/>
          <w:bCs/>
        </w:rPr>
      </w:pPr>
    </w:p>
    <w:p w14:paraId="65A892BA" w14:textId="77777777" w:rsidR="00CA7B3A" w:rsidRPr="001D00F8" w:rsidRDefault="00CA7B3A" w:rsidP="00CA7B3A">
      <w:pPr>
        <w:pStyle w:val="ust"/>
        <w:ind w:left="0" w:firstLine="0"/>
        <w:rPr>
          <w:rFonts w:ascii="Arial Narrow" w:hAnsi="Arial Narrow" w:cs="Arial"/>
          <w:b/>
          <w:bCs/>
        </w:rPr>
      </w:pPr>
    </w:p>
    <w:p w14:paraId="0F11E25C" w14:textId="77777777" w:rsidR="00CA7B3A" w:rsidRPr="001D00F8" w:rsidRDefault="00CA7B3A" w:rsidP="00CA7B3A">
      <w:pPr>
        <w:jc w:val="both"/>
        <w:rPr>
          <w:rFonts w:ascii="Arial Narrow" w:hAnsi="Arial Narrow" w:cs="Arial"/>
          <w:sz w:val="24"/>
          <w:szCs w:val="24"/>
        </w:rPr>
      </w:pPr>
    </w:p>
    <w:p w14:paraId="3C258F68" w14:textId="77777777" w:rsidR="00CA7B3A" w:rsidRDefault="00CA7B3A" w:rsidP="00CA7B3A"/>
    <w:p w14:paraId="788194D9" w14:textId="77777777" w:rsidR="00C138A0" w:rsidRDefault="00C138A0"/>
    <w:sectPr w:rsidR="00C138A0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CF"/>
    <w:rsid w:val="00376DCF"/>
    <w:rsid w:val="00A56E0A"/>
    <w:rsid w:val="00C138A0"/>
    <w:rsid w:val="00CA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7865"/>
  <w15:chartTrackingRefBased/>
  <w15:docId w15:val="{E0374701-CF3B-4C8C-9499-9A11C937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B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A7B3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A7B3A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Baćkowska</dc:creator>
  <cp:keywords/>
  <dc:description/>
  <cp:lastModifiedBy>Dział Zamówień i Aparatury</cp:lastModifiedBy>
  <cp:revision>2</cp:revision>
  <dcterms:created xsi:type="dcterms:W3CDTF">2020-12-30T14:05:00Z</dcterms:created>
  <dcterms:modified xsi:type="dcterms:W3CDTF">2020-12-30T14:05:00Z</dcterms:modified>
</cp:coreProperties>
</file>