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93" w:rsidRPr="00390222" w:rsidRDefault="00D15493" w:rsidP="00D1549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D15493" w:rsidRPr="001D00F8" w:rsidRDefault="00D15493" w:rsidP="00D15493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D15493" w:rsidRPr="00F47900" w:rsidRDefault="00D15493" w:rsidP="00D15493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D15493" w:rsidRPr="00F47900" w:rsidRDefault="00D15493" w:rsidP="00D1549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D15493" w:rsidRPr="001D00F8" w:rsidRDefault="00D15493" w:rsidP="00D15493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D15493" w:rsidRPr="00D63520" w:rsidRDefault="00D15493" w:rsidP="00D15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Dostawę </w:t>
      </w:r>
      <w:r w:rsidRPr="00D63520">
        <w:rPr>
          <w:rFonts w:ascii="Arial" w:hAnsi="Arial" w:cs="Arial"/>
          <w:b/>
          <w:bCs/>
        </w:rPr>
        <w:t>mobilnego stanowiska do audytu instalacji fotowoltaicznych z uwzględnieniem symulacji światła, elektroluminescencji, termowizji, itp dla Laboratorium Przemysłowe Niskoemisyjnych i Odnawialnych Źródeł Energii Politechniki Świętokrzyskiej</w:t>
      </w:r>
    </w:p>
    <w:p w:rsidR="00D15493" w:rsidRPr="00C15021" w:rsidRDefault="00D15493" w:rsidP="00D15493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D15493" w:rsidRPr="001D00F8" w:rsidRDefault="00D15493" w:rsidP="00D15493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D15493" w:rsidRDefault="00D15493" w:rsidP="00D154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D15493" w:rsidRPr="00F47900" w:rsidRDefault="00D15493" w:rsidP="00D154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D15493" w:rsidRPr="00390222" w:rsidRDefault="00D15493" w:rsidP="00D154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>
        <w:rPr>
          <w:rFonts w:ascii="Arial Narrow" w:hAnsi="Arial Narrow" w:cs="Arial"/>
          <w:sz w:val="24"/>
          <w:szCs w:val="24"/>
        </w:rPr>
        <w:t>t.j.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D15493" w:rsidRPr="00390222" w:rsidRDefault="00D15493" w:rsidP="00D15493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493" w:rsidRPr="00CE191A" w:rsidRDefault="00D15493" w:rsidP="00D15493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D15493" w:rsidRPr="001D00F8" w:rsidRDefault="00D15493" w:rsidP="00D1549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D15493" w:rsidRPr="001D00F8" w:rsidRDefault="00D15493" w:rsidP="00D15493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D15493" w:rsidRPr="002000AC" w:rsidRDefault="00D15493" w:rsidP="00D15493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D15493" w:rsidRPr="001D00F8" w:rsidRDefault="00D15493" w:rsidP="00D15493">
      <w:pPr>
        <w:rPr>
          <w:rFonts w:ascii="Arial Narrow" w:hAnsi="Arial Narrow" w:cs="Arial"/>
          <w:b/>
          <w:bCs/>
        </w:rPr>
      </w:pPr>
    </w:p>
    <w:p w:rsidR="00D15493" w:rsidRPr="00CE191A" w:rsidRDefault="00D15493" w:rsidP="00D15493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D15493" w:rsidRPr="00D4798E" w:rsidRDefault="00D15493" w:rsidP="00D15493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>
        <w:rPr>
          <w:rFonts w:ascii="Arial Narrow" w:hAnsi="Arial Narrow" w:cs="Arial"/>
          <w:sz w:val="20"/>
          <w:szCs w:val="20"/>
        </w:rPr>
        <w:t>t.j.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D15493" w:rsidRDefault="00D15493" w:rsidP="00D15493"/>
    <w:p w:rsidR="00075824" w:rsidRDefault="00D15493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D15493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D0CAB" wp14:editId="484BEFA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D15493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1549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D0CA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D15493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1549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D1549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43603AF" wp14:editId="4738098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D1549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D15493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D1549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D15493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80C668" wp14:editId="7F48692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15493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F71A98" wp14:editId="7DC404D1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15493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F9D0B1" wp14:editId="01C7FF6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15493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9ECC5D" wp14:editId="17130ED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D15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93"/>
    <w:rsid w:val="00297906"/>
    <w:rsid w:val="00A70048"/>
    <w:rsid w:val="00D1549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9D46-D65A-4E69-9F7B-162055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93"/>
  </w:style>
  <w:style w:type="paragraph" w:styleId="Stopka">
    <w:name w:val="footer"/>
    <w:basedOn w:val="Normalny"/>
    <w:link w:val="StopkaZnak"/>
    <w:uiPriority w:val="99"/>
    <w:unhideWhenUsed/>
    <w:rsid w:val="00D1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2020-11-04T11:53:00Z</dcterms:created>
  <dcterms:modified xsi:type="dcterms:W3CDTF">2020-11-04T11:54:00Z</dcterms:modified>
</cp:coreProperties>
</file>