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2" w:rsidRPr="00364828" w:rsidRDefault="00762F32" w:rsidP="00762F3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762F32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762F32" w:rsidRPr="00364828" w:rsidRDefault="00762F32" w:rsidP="00762F32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762F32" w:rsidRPr="00364828" w:rsidRDefault="00762F32" w:rsidP="00762F32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364828" w:rsidRDefault="00762F32" w:rsidP="00762F32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762F32" w:rsidRPr="00575A36" w:rsidRDefault="00762F32" w:rsidP="00575A3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="00086DD0" w:rsidRPr="00086DD0">
        <w:rPr>
          <w:rFonts w:ascii="Arial Narrow" w:hAnsi="Arial Narrow"/>
          <w:b/>
          <w:sz w:val="24"/>
          <w:szCs w:val="24"/>
        </w:rPr>
        <w:t xml:space="preserve"> </w:t>
      </w:r>
      <w:r w:rsidR="00575A36" w:rsidRPr="00575A36">
        <w:rPr>
          <w:rFonts w:ascii="Arial Narrow" w:hAnsi="Arial Narrow"/>
          <w:b/>
          <w:sz w:val="24"/>
          <w:szCs w:val="24"/>
        </w:rPr>
        <w:t>aparatury do pomiaru promieniowania i pomiarów widmowych, urządzenia do matrycowego pomiaru temperatury, s</w:t>
      </w:r>
      <w:r w:rsidR="00575A36">
        <w:rPr>
          <w:rFonts w:ascii="Arial Narrow" w:hAnsi="Arial Narrow"/>
          <w:b/>
          <w:sz w:val="24"/>
          <w:szCs w:val="24"/>
        </w:rPr>
        <w:t xml:space="preserve">terownika sztucznej sieci wraz </w:t>
      </w:r>
      <w:r w:rsidR="00575A36" w:rsidRPr="00575A36">
        <w:rPr>
          <w:rFonts w:ascii="Arial Narrow" w:hAnsi="Arial Narrow"/>
          <w:b/>
          <w:sz w:val="24"/>
          <w:szCs w:val="24"/>
        </w:rPr>
        <w:t>z systemem kalibracji, analizatorów i źródeł światła, symulatorów światła</w:t>
      </w:r>
      <w:r w:rsidR="009A5FB2">
        <w:rPr>
          <w:rFonts w:ascii="Arial Narrow" w:hAnsi="Arial Narrow"/>
          <w:b/>
          <w:sz w:val="24"/>
          <w:szCs w:val="24"/>
        </w:rPr>
        <w:t xml:space="preserve"> dla</w:t>
      </w:r>
      <w:r w:rsidR="006F59FB" w:rsidRPr="006F59FB">
        <w:rPr>
          <w:rFonts w:ascii="Arial Narrow" w:hAnsi="Arial Narrow"/>
          <w:b/>
          <w:sz w:val="24"/>
          <w:szCs w:val="24"/>
        </w:rPr>
        <w:t xml:space="preserve"> </w:t>
      </w:r>
      <w:r w:rsidR="002350A6" w:rsidRPr="002350A6">
        <w:rPr>
          <w:rFonts w:ascii="Arial Narrow" w:hAnsi="Arial Narrow"/>
          <w:b/>
          <w:bCs/>
          <w:sz w:val="24"/>
          <w:szCs w:val="24"/>
        </w:rPr>
        <w:t>Laboratorium Niskoemisyjnych Źródeł Energii Elektrycznej</w:t>
      </w:r>
      <w:r w:rsidR="002350A6" w:rsidRPr="002350A6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762F32" w:rsidRPr="00364828" w:rsidRDefault="00762F32" w:rsidP="00762F32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pStyle w:val="Tekstpodstawowy"/>
        <w:rPr>
          <w:rFonts w:ascii="Arial Narrow" w:hAnsi="Arial Narrow"/>
          <w:b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762F32" w:rsidRPr="00364828" w:rsidRDefault="00762F32" w:rsidP="00762F32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762F32" w:rsidRDefault="00762F32" w:rsidP="00762F32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762F32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ind w:left="6381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762F32" w:rsidRPr="00364828" w:rsidRDefault="00762F32" w:rsidP="00762F32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762F32" w:rsidRPr="00364828" w:rsidRDefault="00762F32" w:rsidP="00762F32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762F32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762F32" w:rsidRPr="00364828" w:rsidRDefault="00762F32" w:rsidP="00762F32">
      <w:pPr>
        <w:spacing w:before="240"/>
        <w:ind w:left="5664" w:firstLine="708"/>
        <w:rPr>
          <w:rFonts w:ascii="Arial Narrow" w:hAnsi="Arial Narrow"/>
          <w:sz w:val="24"/>
        </w:rPr>
      </w:pPr>
    </w:p>
    <w:p w:rsidR="00086DD0" w:rsidRDefault="00762F32" w:rsidP="002350A6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62F32" w:rsidRPr="00364828" w:rsidRDefault="00762F32" w:rsidP="00762F32">
      <w:pPr>
        <w:ind w:left="5664" w:firstLine="708"/>
        <w:rPr>
          <w:rFonts w:ascii="Arial Narrow" w:hAnsi="Arial Narrow"/>
          <w:sz w:val="24"/>
          <w:szCs w:val="24"/>
        </w:rPr>
      </w:pPr>
    </w:p>
    <w:p w:rsidR="00762F32" w:rsidRPr="00727F98" w:rsidRDefault="00762F32" w:rsidP="009A5FB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t xml:space="preserve">Oferujemy w ramach realizacji projektu pn.: „CENWIS – Centrum Naukowo–Wdrożeniowe Inteligentnych Specjalizacji Regionu Świętokrzyskiego” [Umowa nr RPSW.01.01.00-26-0001/17-00] współfinansowanego </w:t>
      </w:r>
      <w:r w:rsidR="009A5FB2"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762F32" w:rsidRPr="00C07030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9A5FB2" w:rsidRDefault="009A5FB2" w:rsidP="00762F3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I </w:t>
      </w:r>
      <w:r w:rsidR="00EE7094" w:rsidRPr="00575A36">
        <w:rPr>
          <w:rFonts w:ascii="Arial Narrow" w:hAnsi="Arial Narrow"/>
          <w:b/>
          <w:sz w:val="24"/>
          <w:szCs w:val="24"/>
        </w:rPr>
        <w:t xml:space="preserve">Urządzenie do matrycowego pomiaru temperatury </w:t>
      </w:r>
    </w:p>
    <w:p w:rsidR="00762F32" w:rsidRPr="00364828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762F32" w:rsidRPr="00364828" w:rsidRDefault="00762F32" w:rsidP="00762F3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762F32" w:rsidRPr="00364828" w:rsidRDefault="00762F32" w:rsidP="00762F3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762F32" w:rsidRPr="00364828" w:rsidRDefault="00762F32" w:rsidP="00762F3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762F32" w:rsidRDefault="00762F32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 w:rsidR="00AA62A7">
        <w:rPr>
          <w:rFonts w:ascii="Arial Narrow" w:hAnsi="Arial Narrow"/>
          <w:sz w:val="24"/>
          <w:szCs w:val="24"/>
        </w:rPr>
        <w:t xml:space="preserve"> </w:t>
      </w:r>
      <w:r w:rsidR="00AA62A7" w:rsidRPr="00AA62A7">
        <w:rPr>
          <w:rFonts w:ascii="Arial Narrow" w:hAnsi="Arial Narrow"/>
          <w:b/>
          <w:sz w:val="24"/>
          <w:szCs w:val="24"/>
        </w:rPr>
        <w:t>/KRYTERIUM I/</w:t>
      </w:r>
    </w:p>
    <w:p w:rsidR="00086DD0" w:rsidRDefault="00086DD0" w:rsidP="00762F3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01CC2" w:rsidRPr="009A5FB2" w:rsidRDefault="009A5FB2" w:rsidP="00701CC2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E7094" w:rsidRPr="00FF29C4">
        <w:rPr>
          <w:rFonts w:ascii="Arial Narrow" w:hAnsi="Arial Narrow"/>
          <w:b/>
          <w:sz w:val="24"/>
          <w:szCs w:val="24"/>
        </w:rPr>
        <w:t>Serownik sztucznej sieci wraz z systemem kalibracji</w:t>
      </w:r>
    </w:p>
    <w:p w:rsidR="009A5FB2" w:rsidRDefault="009A5FB2" w:rsidP="009A5FB2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A5FB2" w:rsidRPr="00364828" w:rsidRDefault="009A5FB2" w:rsidP="009A5FB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9A5FB2" w:rsidRPr="00364828" w:rsidRDefault="009A5FB2" w:rsidP="009A5FB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9A5FB2" w:rsidRPr="00364828" w:rsidRDefault="009A5FB2" w:rsidP="009A5FB2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9A5FB2" w:rsidRPr="00364828" w:rsidRDefault="009A5FB2" w:rsidP="009A5FB2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9A5FB2" w:rsidRPr="00364828" w:rsidRDefault="009A5FB2" w:rsidP="009A5FB2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9A5FB2" w:rsidRDefault="009A5FB2" w:rsidP="009A5FB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575A36" w:rsidRDefault="00575A36" w:rsidP="009A5FB2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EE7094" w:rsidRPr="009A5FB2" w:rsidRDefault="00575A36" w:rsidP="00EE7094">
      <w:pPr>
        <w:rPr>
          <w:rFonts w:ascii="Arial Narrow" w:hAnsi="Arial Narrow"/>
          <w:b/>
          <w:sz w:val="24"/>
          <w:szCs w:val="24"/>
        </w:rPr>
      </w:pPr>
      <w:r w:rsidRPr="009A5FB2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9A5FB2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E7094" w:rsidRPr="00FF29C4">
        <w:rPr>
          <w:rFonts w:ascii="Arial Narrow" w:hAnsi="Arial Narrow"/>
          <w:b/>
          <w:sz w:val="24"/>
          <w:szCs w:val="24"/>
        </w:rPr>
        <w:t>Analizatory i źródła światła</w:t>
      </w:r>
    </w:p>
    <w:p w:rsidR="00575A36" w:rsidRPr="009A5FB2" w:rsidRDefault="00575A36" w:rsidP="00575A36">
      <w:pPr>
        <w:rPr>
          <w:rFonts w:ascii="Arial Narrow" w:hAnsi="Arial Narrow"/>
          <w:b/>
          <w:sz w:val="24"/>
          <w:szCs w:val="24"/>
        </w:rPr>
      </w:pP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75A36" w:rsidRPr="00364828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75A36" w:rsidRPr="00364828" w:rsidRDefault="00575A36" w:rsidP="00575A3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75A36" w:rsidRPr="00364828" w:rsidRDefault="00575A36" w:rsidP="00575A3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762F32" w:rsidRDefault="00762F3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E7094" w:rsidRDefault="00575A36" w:rsidP="00EE709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Część IV </w:t>
      </w:r>
      <w:r w:rsidR="00EE7094" w:rsidRPr="00575A36">
        <w:rPr>
          <w:rFonts w:ascii="Arial Narrow" w:hAnsi="Arial Narrow"/>
          <w:b/>
          <w:sz w:val="24"/>
          <w:szCs w:val="24"/>
        </w:rPr>
        <w:t>Aparatura do pomiaru promieniowania i pomiarów widmowych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75A36" w:rsidRPr="00364828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75A36" w:rsidRPr="00364828" w:rsidRDefault="00575A36" w:rsidP="00575A3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75A36" w:rsidRPr="00364828" w:rsidRDefault="00575A36" w:rsidP="00575A3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75A36" w:rsidRDefault="00575A36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575A36" w:rsidRDefault="00575A36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4"/>
        </w:rPr>
      </w:pPr>
    </w:p>
    <w:p w:rsidR="00575A36" w:rsidRPr="009A5FB2" w:rsidRDefault="00575A36" w:rsidP="00575A3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 Symulatory światła</w:t>
      </w:r>
    </w:p>
    <w:p w:rsidR="00575A36" w:rsidRDefault="00575A36" w:rsidP="00575A36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575A36" w:rsidRPr="00364828" w:rsidRDefault="00575A36" w:rsidP="00575A36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75A36" w:rsidRPr="00364828" w:rsidRDefault="00575A36" w:rsidP="00575A36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75A36" w:rsidRPr="00364828" w:rsidRDefault="00575A36" w:rsidP="00575A36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75A36" w:rsidRPr="00364828" w:rsidRDefault="00575A36" w:rsidP="00575A36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75A36" w:rsidRDefault="00575A36" w:rsidP="00575A36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>ą zakresu rzeczowego zamówienia</w:t>
      </w:r>
      <w:r w:rsidR="009A5FB2">
        <w:rPr>
          <w:rFonts w:ascii="Arial Narrow" w:hAnsi="Arial Narrow"/>
          <w:sz w:val="24"/>
          <w:szCs w:val="24"/>
        </w:rPr>
        <w:t xml:space="preserve">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762F32" w:rsidRDefault="00762F32" w:rsidP="0022341E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762F32" w:rsidRPr="0022341E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762F32" w:rsidRPr="00BD444D" w:rsidRDefault="00762F32" w:rsidP="0022341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 w:rsidR="005B6DB5">
        <w:rPr>
          <w:rFonts w:ascii="Arial Narrow" w:hAnsi="Arial Narrow"/>
          <w:sz w:val="24"/>
          <w:szCs w:val="24"/>
        </w:rPr>
        <w:t xml:space="preserve"> </w:t>
      </w:r>
      <w:r w:rsidR="005B6DB5" w:rsidRPr="00AA62A7">
        <w:rPr>
          <w:rFonts w:ascii="Arial Narrow" w:hAnsi="Arial Narrow"/>
          <w:b/>
          <w:sz w:val="24"/>
          <w:szCs w:val="24"/>
        </w:rPr>
        <w:t>/KRYTERIUM II/</w:t>
      </w:r>
      <w:r>
        <w:rPr>
          <w:rFonts w:ascii="Arial Narrow" w:hAnsi="Arial Narrow"/>
          <w:sz w:val="24"/>
          <w:szCs w:val="24"/>
        </w:rPr>
        <w:t>:</w:t>
      </w:r>
    </w:p>
    <w:p w:rsidR="0022341E" w:rsidRDefault="0022341E" w:rsidP="00BD444D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762F32" w:rsidRPr="005B6DB5" w:rsidRDefault="00BD444D" w:rsidP="005B6DB5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D444D">
        <w:rPr>
          <w:rFonts w:ascii="Arial Narrow" w:hAnsi="Arial Narrow"/>
          <w:b/>
          <w:sz w:val="24"/>
          <w:szCs w:val="24"/>
        </w:rPr>
        <w:t>Część I</w:t>
      </w:r>
      <w:r w:rsidR="00762F32" w:rsidRPr="00A32452">
        <w:rPr>
          <w:rFonts w:ascii="Arial Narrow" w:hAnsi="Arial Narrow"/>
          <w:sz w:val="24"/>
          <w:szCs w:val="24"/>
        </w:rPr>
        <w:t>………</w:t>
      </w:r>
      <w:r w:rsidR="00EE7094">
        <w:rPr>
          <w:rFonts w:ascii="Arial Narrow" w:hAnsi="Arial Narrow"/>
          <w:sz w:val="24"/>
          <w:szCs w:val="24"/>
        </w:rPr>
        <w:t>dni</w:t>
      </w:r>
      <w:r w:rsidR="00086DD0">
        <w:rPr>
          <w:rFonts w:ascii="Arial Narrow" w:hAnsi="Arial Narrow"/>
          <w:sz w:val="24"/>
          <w:szCs w:val="24"/>
        </w:rPr>
        <w:t xml:space="preserve"> </w:t>
      </w:r>
      <w:r w:rsidR="00762F32" w:rsidRPr="00A32452">
        <w:rPr>
          <w:rFonts w:ascii="Arial Narrow" w:hAnsi="Arial Narrow"/>
          <w:sz w:val="24"/>
          <w:szCs w:val="24"/>
        </w:rPr>
        <w:t xml:space="preserve">od zawarcia umowy </w:t>
      </w:r>
      <w:bookmarkStart w:id="0" w:name="_GoBack"/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582060">
        <w:rPr>
          <w:rFonts w:ascii="Arial Narrow" w:hAnsi="Arial Narrow"/>
          <w:i/>
          <w:sz w:val="24"/>
          <w:szCs w:val="24"/>
        </w:rPr>
        <w:t>28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  <w:bookmarkEnd w:id="0"/>
    </w:p>
    <w:p w:rsidR="00BD444D" w:rsidRDefault="00BD444D" w:rsidP="00762F32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BD444D" w:rsidRDefault="00BD444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  <w:r w:rsidRPr="00A32452">
        <w:rPr>
          <w:rFonts w:ascii="Arial Narrow" w:hAnsi="Arial Narrow"/>
          <w:sz w:val="24"/>
          <w:szCs w:val="24"/>
        </w:rPr>
        <w:t>………</w:t>
      </w:r>
      <w:r w:rsidR="00575A36">
        <w:rPr>
          <w:rFonts w:ascii="Arial Narrow" w:hAnsi="Arial Narrow"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582060">
        <w:rPr>
          <w:rFonts w:ascii="Arial Narrow" w:hAnsi="Arial Narrow"/>
          <w:i/>
          <w:sz w:val="24"/>
          <w:szCs w:val="24"/>
        </w:rPr>
        <w:t>56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</w:p>
    <w:p w:rsidR="00BD444D" w:rsidRDefault="00BD444D" w:rsidP="00762F32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22341E" w:rsidRDefault="00575A36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  <w:r w:rsidRPr="00A32452">
        <w:rPr>
          <w:rFonts w:ascii="Arial Narrow" w:hAnsi="Arial Narrow"/>
          <w:sz w:val="24"/>
          <w:szCs w:val="24"/>
        </w:rPr>
        <w:t>………</w:t>
      </w:r>
      <w:r w:rsidR="00582060">
        <w:rPr>
          <w:rFonts w:ascii="Arial Narrow" w:hAnsi="Arial Narrow"/>
          <w:sz w:val="24"/>
          <w:szCs w:val="24"/>
        </w:rPr>
        <w:t xml:space="preserve">miesiące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miesiącach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582060">
        <w:rPr>
          <w:rFonts w:ascii="Arial Narrow" w:hAnsi="Arial Narrow"/>
          <w:i/>
          <w:sz w:val="24"/>
          <w:szCs w:val="24"/>
        </w:rPr>
        <w:t>4 miesiące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</w:p>
    <w:p w:rsidR="00575A36" w:rsidRDefault="00575A36" w:rsidP="00575A36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575A36" w:rsidRDefault="00575A36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  <w:r w:rsidRPr="00A32452">
        <w:rPr>
          <w:rFonts w:ascii="Arial Narrow" w:hAnsi="Arial Narrow"/>
          <w:sz w:val="24"/>
          <w:szCs w:val="24"/>
        </w:rPr>
        <w:t>………</w:t>
      </w:r>
      <w:r w:rsidR="00582060">
        <w:rPr>
          <w:rFonts w:ascii="Arial Narrow" w:hAnsi="Arial Narrow"/>
          <w:sz w:val="24"/>
          <w:szCs w:val="24"/>
        </w:rPr>
        <w:t>dni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>od zawarcia umowy</w:t>
      </w:r>
      <w:r w:rsidR="00582060">
        <w:rPr>
          <w:rFonts w:ascii="Arial Narrow" w:hAnsi="Arial Narrow"/>
          <w:sz w:val="24"/>
          <w:szCs w:val="24"/>
        </w:rPr>
        <w:t xml:space="preserve"> 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582060">
        <w:rPr>
          <w:rFonts w:ascii="Arial Narrow" w:hAnsi="Arial Narrow"/>
          <w:i/>
          <w:sz w:val="24"/>
          <w:szCs w:val="24"/>
        </w:rPr>
        <w:t>dniach</w:t>
      </w:r>
      <w:r w:rsidR="00582060"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582060">
        <w:rPr>
          <w:rFonts w:ascii="Arial Narrow" w:hAnsi="Arial Narrow"/>
          <w:i/>
          <w:sz w:val="24"/>
          <w:szCs w:val="24"/>
        </w:rPr>
        <w:t>140 dni</w:t>
      </w:r>
      <w:r w:rsidR="00582060" w:rsidRPr="00A32452">
        <w:rPr>
          <w:rFonts w:ascii="Arial Narrow" w:hAnsi="Arial Narrow"/>
          <w:i/>
          <w:sz w:val="24"/>
          <w:szCs w:val="24"/>
        </w:rPr>
        <w:t>)</w:t>
      </w:r>
      <w:r w:rsidR="00582060">
        <w:rPr>
          <w:rFonts w:ascii="Arial Narrow" w:hAnsi="Arial Narrow"/>
          <w:i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575A36" w:rsidRDefault="00575A36" w:rsidP="00575A36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575A36" w:rsidRDefault="00575A36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 w:rsidR="00000300"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DA7085">
        <w:rPr>
          <w:rFonts w:ascii="Arial Narrow" w:hAnsi="Arial Narrow"/>
          <w:i/>
          <w:sz w:val="24"/>
          <w:szCs w:val="24"/>
        </w:rPr>
        <w:t xml:space="preserve">70 </w:t>
      </w:r>
      <w:r w:rsidR="00000300">
        <w:rPr>
          <w:rFonts w:ascii="Arial Narrow" w:hAnsi="Arial Narrow"/>
          <w:i/>
          <w:sz w:val="24"/>
          <w:szCs w:val="24"/>
        </w:rPr>
        <w:t>dni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DA7085" w:rsidRPr="00AA62A7" w:rsidRDefault="00DA7085" w:rsidP="00575A36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762F32" w:rsidRPr="0022341E" w:rsidRDefault="005B6DB5" w:rsidP="00762F32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Udzielamy gwarancji na okres </w:t>
      </w:r>
      <w:r w:rsidRPr="0022341E">
        <w:rPr>
          <w:rFonts w:ascii="Arial Narrow" w:hAnsi="Arial Narrow"/>
          <w:i/>
          <w:sz w:val="24"/>
          <w:szCs w:val="24"/>
        </w:rPr>
        <w:t xml:space="preserve"> </w:t>
      </w:r>
      <w:r w:rsidRPr="0022341E">
        <w:rPr>
          <w:rFonts w:ascii="Arial Narrow" w:hAnsi="Arial Narrow"/>
          <w:b/>
          <w:sz w:val="24"/>
          <w:szCs w:val="24"/>
        </w:rPr>
        <w:t>/KRYTERIUM II</w:t>
      </w:r>
      <w:r>
        <w:rPr>
          <w:rFonts w:ascii="Arial Narrow" w:hAnsi="Arial Narrow"/>
          <w:b/>
          <w:sz w:val="24"/>
          <w:szCs w:val="24"/>
        </w:rPr>
        <w:t>I</w:t>
      </w:r>
      <w:r w:rsidRPr="0022341E">
        <w:rPr>
          <w:rFonts w:ascii="Arial Narrow" w:hAnsi="Arial Narrow"/>
          <w:b/>
          <w:sz w:val="24"/>
          <w:szCs w:val="24"/>
        </w:rPr>
        <w:t>/</w:t>
      </w:r>
      <w:r w:rsidR="00762F32" w:rsidRPr="0022341E">
        <w:rPr>
          <w:rFonts w:ascii="Arial Narrow" w:hAnsi="Arial Narrow"/>
          <w:i/>
          <w:sz w:val="24"/>
          <w:szCs w:val="24"/>
        </w:rPr>
        <w:t>:</w:t>
      </w:r>
    </w:p>
    <w:p w:rsidR="00BD444D" w:rsidRPr="005B6DB5" w:rsidRDefault="00BD444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 w:rsidR="00762F32"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="00762F32" w:rsidRPr="0022341E">
        <w:rPr>
          <w:rFonts w:ascii="Arial Narrow" w:hAnsi="Arial Narrow"/>
          <w:sz w:val="24"/>
          <w:szCs w:val="24"/>
        </w:rPr>
        <w:t xml:space="preserve">miesięcy </w:t>
      </w:r>
      <w:r w:rsidR="00762F32"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Pr="0022341E">
        <w:rPr>
          <w:rFonts w:ascii="Arial Narrow" w:hAnsi="Arial Narrow"/>
          <w:i/>
          <w:sz w:val="24"/>
          <w:szCs w:val="24"/>
        </w:rPr>
        <w:t>24 miesiące)</w:t>
      </w:r>
    </w:p>
    <w:p w:rsidR="00000300" w:rsidRDefault="00BD444D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Część II………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24 miesiące) </w:t>
      </w:r>
    </w:p>
    <w:p w:rsidR="00BD444D" w:rsidRPr="005B6DB5" w:rsidRDefault="00000300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I</w:t>
      </w:r>
      <w:r w:rsidRPr="0022341E">
        <w:rPr>
          <w:rFonts w:ascii="Arial Narrow" w:hAnsi="Arial Narrow"/>
          <w:b/>
          <w:sz w:val="24"/>
          <w:szCs w:val="24"/>
        </w:rPr>
        <w:t xml:space="preserve">I……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24 miesiące) </w:t>
      </w:r>
    </w:p>
    <w:p w:rsidR="00000300" w:rsidRPr="005B6DB5" w:rsidRDefault="00000300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  <w:r w:rsidRPr="005B6DB5">
        <w:rPr>
          <w:rFonts w:ascii="Arial Narrow" w:hAnsi="Arial Narrow"/>
          <w:b/>
          <w:sz w:val="24"/>
          <w:szCs w:val="24"/>
        </w:rPr>
        <w:t xml:space="preserve">…… </w:t>
      </w:r>
      <w:r w:rsidRPr="005B6DB5">
        <w:rPr>
          <w:rFonts w:ascii="Arial Narrow" w:hAnsi="Arial Narrow"/>
          <w:sz w:val="24"/>
          <w:szCs w:val="24"/>
        </w:rPr>
        <w:t xml:space="preserve">miesięcy </w:t>
      </w:r>
      <w:r w:rsidRPr="005B6DB5">
        <w:rPr>
          <w:rFonts w:ascii="Arial Narrow" w:hAnsi="Arial Narrow"/>
          <w:i/>
          <w:sz w:val="24"/>
          <w:szCs w:val="24"/>
        </w:rPr>
        <w:t xml:space="preserve">(podać w miesiącach termin nie może być krótszy niż 24 miesiące) </w:t>
      </w:r>
    </w:p>
    <w:p w:rsidR="00000300" w:rsidRPr="005B6DB5" w:rsidRDefault="00000300" w:rsidP="005B6DB5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</w:t>
      </w:r>
      <w:r w:rsidRPr="005B6DB5">
        <w:rPr>
          <w:rFonts w:ascii="Arial Narrow" w:hAnsi="Arial Narrow"/>
          <w:b/>
          <w:sz w:val="24"/>
          <w:szCs w:val="24"/>
        </w:rPr>
        <w:t xml:space="preserve">……… </w:t>
      </w:r>
      <w:r w:rsidRPr="005B6DB5">
        <w:rPr>
          <w:rFonts w:ascii="Arial Narrow" w:hAnsi="Arial Narrow"/>
          <w:sz w:val="24"/>
          <w:szCs w:val="24"/>
        </w:rPr>
        <w:t xml:space="preserve">miesięcy </w:t>
      </w:r>
      <w:r w:rsidRPr="005B6DB5">
        <w:rPr>
          <w:rFonts w:ascii="Arial Narrow" w:hAnsi="Arial Narrow"/>
          <w:i/>
          <w:sz w:val="24"/>
          <w:szCs w:val="24"/>
        </w:rPr>
        <w:t>(podać w miesiącach termin nie może być krótszy niż 1</w:t>
      </w:r>
      <w:r w:rsidR="00DA7085" w:rsidRPr="005B6DB5">
        <w:rPr>
          <w:rFonts w:ascii="Arial Narrow" w:hAnsi="Arial Narrow"/>
          <w:i/>
          <w:sz w:val="24"/>
          <w:szCs w:val="24"/>
        </w:rPr>
        <w:t>8</w:t>
      </w:r>
      <w:r w:rsidRPr="005B6DB5">
        <w:rPr>
          <w:rFonts w:ascii="Arial Narrow" w:hAnsi="Arial Narrow"/>
          <w:i/>
          <w:sz w:val="24"/>
          <w:szCs w:val="24"/>
        </w:rPr>
        <w:t xml:space="preserve"> miesięcy)</w:t>
      </w:r>
    </w:p>
    <w:p w:rsidR="00000300" w:rsidRDefault="00000300" w:rsidP="00BD444D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5B6DB5" w:rsidRDefault="005B6DB5" w:rsidP="005B6DB5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995B83" w:rsidRDefault="00995B83" w:rsidP="00995B8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995B83">
        <w:rPr>
          <w:rFonts w:ascii="Arial Narrow" w:hAnsi="Arial Narrow"/>
          <w:b/>
          <w:sz w:val="24"/>
          <w:szCs w:val="24"/>
        </w:rPr>
        <w:t>Część I</w:t>
      </w:r>
      <w:r>
        <w:rPr>
          <w:rFonts w:ascii="Arial Narrow" w:hAnsi="Arial Narrow"/>
          <w:b/>
          <w:sz w:val="24"/>
          <w:szCs w:val="24"/>
        </w:rPr>
        <w:t>:</w:t>
      </w:r>
    </w:p>
    <w:p w:rsidR="00995B83" w:rsidRDefault="00995B83" w:rsidP="00995B8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995B83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bezpłatny sprzęt zastępczy na okres naprawy</w:t>
      </w:r>
      <w:r w:rsidR="00E65F20">
        <w:rPr>
          <w:rFonts w:ascii="Arial Narrow" w:hAnsi="Arial Narrow"/>
          <w:sz w:val="24"/>
          <w:szCs w:val="24"/>
        </w:rPr>
        <w:t>.</w:t>
      </w:r>
    </w:p>
    <w:p w:rsidR="00995B83" w:rsidRPr="004B5CB3" w:rsidRDefault="00995B83" w:rsidP="00995B8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4B5CB3">
        <w:rPr>
          <w:rFonts w:ascii="Arial Narrow" w:hAnsi="Arial Narrow"/>
          <w:b/>
          <w:sz w:val="24"/>
          <w:szCs w:val="24"/>
        </w:rPr>
        <w:t>Część II:</w:t>
      </w:r>
    </w:p>
    <w:p w:rsidR="005B6DB5" w:rsidRPr="005B6DB5" w:rsidRDefault="004B5CB3" w:rsidP="005B6DB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c</w:t>
      </w:r>
      <w:r w:rsidR="005B6DB5" w:rsidRPr="005B6DB5">
        <w:rPr>
          <w:rFonts w:ascii="Arial Narrow" w:hAnsi="Arial Narrow"/>
          <w:sz w:val="24"/>
          <w:szCs w:val="24"/>
        </w:rPr>
        <w:t xml:space="preserve">zas </w:t>
      </w:r>
      <w:r>
        <w:rPr>
          <w:rFonts w:ascii="Arial Narrow" w:hAnsi="Arial Narrow"/>
          <w:sz w:val="24"/>
          <w:szCs w:val="24"/>
        </w:rPr>
        <w:t>naprawy lub wymiany</w:t>
      </w:r>
      <w:r w:rsidR="005B6DB5" w:rsidRPr="005B6DB5">
        <w:rPr>
          <w:rFonts w:ascii="Arial Narrow" w:hAnsi="Arial Narrow"/>
          <w:sz w:val="24"/>
          <w:szCs w:val="24"/>
        </w:rPr>
        <w:t xml:space="preserve"> w ciągu  </w:t>
      </w:r>
      <w:r>
        <w:rPr>
          <w:rFonts w:ascii="Arial Narrow" w:hAnsi="Arial Narrow"/>
          <w:sz w:val="24"/>
          <w:szCs w:val="24"/>
        </w:rPr>
        <w:t>14 dni</w:t>
      </w:r>
      <w:r w:rsidR="005B6DB5" w:rsidRPr="005B6DB5">
        <w:rPr>
          <w:rFonts w:ascii="Arial Narrow" w:hAnsi="Arial Narrow"/>
          <w:sz w:val="24"/>
          <w:szCs w:val="24"/>
        </w:rPr>
        <w:t xml:space="preserve"> od momentu zgłoszenia w dni robocze. Pod pojęciem dni roboczych rozumie się dni od poniedziałku do piątku z wyłączeniem dni ustawowo wolnych od pracy w rozumieniu właściwych przepisów.</w:t>
      </w:r>
    </w:p>
    <w:p w:rsidR="005B6DB5" w:rsidRDefault="005B6DB5" w:rsidP="005B6DB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4B5CB3" w:rsidRPr="005B6DB5" w:rsidRDefault="004B5CB3" w:rsidP="005B6DB5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9E755E" w:rsidRDefault="004B5CB3" w:rsidP="0022341E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III:</w:t>
      </w:r>
    </w:p>
    <w:p w:rsidR="004B5CB3" w:rsidRP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4B5CB3">
        <w:rPr>
          <w:rFonts w:ascii="Arial Narrow" w:hAnsi="Arial Narrow"/>
          <w:sz w:val="24"/>
          <w:szCs w:val="24"/>
        </w:rPr>
        <w:t>- czas naprawy w ciągu  14 dni od momentu zgłoszenia w dni robocze. Pod pojęciem dni roboczych rozumie się dni od poniedziałku do piątku z wyłączeniem dni ustawowo wolnych od pracy w rozumieniu właściwych przepisów.</w:t>
      </w: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4B5CB3">
        <w:rPr>
          <w:rFonts w:ascii="Arial Narrow" w:hAnsi="Arial Narrow"/>
          <w:sz w:val="24"/>
          <w:szCs w:val="24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IV:</w:t>
      </w:r>
    </w:p>
    <w:p w:rsidR="004B5CB3" w:rsidRP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4B5CB3">
        <w:rPr>
          <w:rFonts w:ascii="Arial Narrow" w:hAnsi="Arial Narrow"/>
          <w:sz w:val="24"/>
          <w:szCs w:val="24"/>
        </w:rPr>
        <w:t>- czas naprawy w ciągu  14 dni od momentu zgłoszenia w dni robocze. Pod pojęciem dni roboczych rozumie się dni od poniedziałku do piątku z wyłączeniem dni ustawowo wolnych od pracy w rozumieniu właściwych przepisów.</w:t>
      </w: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4B5CB3">
        <w:rPr>
          <w:rFonts w:ascii="Arial Narrow" w:hAnsi="Arial Narrow"/>
          <w:sz w:val="24"/>
          <w:szCs w:val="24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V:</w:t>
      </w:r>
    </w:p>
    <w:p w:rsidR="004B5CB3" w:rsidRP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4B5CB3">
        <w:rPr>
          <w:rFonts w:ascii="Arial Narrow" w:hAnsi="Arial Narrow"/>
          <w:sz w:val="24"/>
          <w:szCs w:val="24"/>
        </w:rPr>
        <w:t xml:space="preserve">- czas naprawy w ciągu  </w:t>
      </w:r>
      <w:r>
        <w:rPr>
          <w:rFonts w:ascii="Arial Narrow" w:hAnsi="Arial Narrow"/>
          <w:sz w:val="24"/>
          <w:szCs w:val="24"/>
        </w:rPr>
        <w:t>21</w:t>
      </w:r>
      <w:r w:rsidRPr="004B5CB3">
        <w:rPr>
          <w:rFonts w:ascii="Arial Narrow" w:hAnsi="Arial Narrow"/>
          <w:sz w:val="24"/>
          <w:szCs w:val="24"/>
        </w:rPr>
        <w:t xml:space="preserve"> dni od momentu zgłoszenia w dni robocze. Pod pojęciem dni roboczych rozumie się dni od poniedziałku do piątku z wyłączeniem dni ustawowo wolnych od pracy w rozumieniu właściwych przepisów.</w:t>
      </w:r>
    </w:p>
    <w:p w:rsidR="004B5CB3" w:rsidRDefault="004B5CB3" w:rsidP="004B5CB3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4B5CB3">
        <w:rPr>
          <w:rFonts w:ascii="Arial Narrow" w:hAnsi="Arial Narrow"/>
          <w:sz w:val="24"/>
          <w:szCs w:val="24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4B5CB3" w:rsidRPr="009E755E" w:rsidRDefault="004B5CB3" w:rsidP="0022341E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</w:p>
    <w:p w:rsidR="004B5CB3" w:rsidRDefault="004B5CB3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Dotyczy części V:</w:t>
      </w:r>
    </w:p>
    <w:p w:rsidR="005F589D" w:rsidRPr="003E5343" w:rsidRDefault="00762F32" w:rsidP="004B5CB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E755E">
        <w:rPr>
          <w:rFonts w:ascii="Arial Narrow" w:hAnsi="Arial Narrow"/>
          <w:sz w:val="24"/>
          <w:szCs w:val="24"/>
        </w:rPr>
        <w:t>Oświadczamy, że</w:t>
      </w:r>
      <w:r w:rsidR="004B5CB3">
        <w:rPr>
          <w:rFonts w:ascii="Arial Narrow" w:hAnsi="Arial Narrow"/>
          <w:sz w:val="24"/>
          <w:szCs w:val="24"/>
        </w:rPr>
        <w:t xml:space="preserve"> przeprowadzimy</w:t>
      </w:r>
      <w:r w:rsidR="009E755E" w:rsidRPr="008551B0">
        <w:rPr>
          <w:rFonts w:ascii="Arial Narrow" w:hAnsi="Arial Narrow"/>
          <w:color w:val="FF0000"/>
          <w:sz w:val="24"/>
          <w:szCs w:val="24"/>
        </w:rPr>
        <w:t xml:space="preserve"> </w:t>
      </w:r>
      <w:r w:rsidR="009E755E" w:rsidRPr="003E5343">
        <w:rPr>
          <w:rFonts w:ascii="Arial Narrow" w:hAnsi="Arial Narrow"/>
          <w:sz w:val="24"/>
          <w:szCs w:val="24"/>
        </w:rPr>
        <w:t>szkolenie</w:t>
      </w:r>
      <w:r w:rsidR="004B5CB3" w:rsidRPr="003E5343">
        <w:rPr>
          <w:rFonts w:ascii="Arial Narrow" w:hAnsi="Arial Narrow"/>
          <w:sz w:val="24"/>
          <w:szCs w:val="24"/>
        </w:rPr>
        <w:t xml:space="preserve"> z obsługi </w:t>
      </w:r>
      <w:r w:rsidR="003E5343" w:rsidRPr="003E5343">
        <w:rPr>
          <w:rFonts w:ascii="Arial Narrow" w:hAnsi="Arial Narrow"/>
          <w:sz w:val="24"/>
          <w:szCs w:val="24"/>
        </w:rPr>
        <w:t xml:space="preserve">urządzenia </w:t>
      </w:r>
      <w:r w:rsidR="004B5CB3" w:rsidRPr="003E5343">
        <w:rPr>
          <w:rFonts w:ascii="Arial Narrow" w:hAnsi="Arial Narrow"/>
          <w:sz w:val="24"/>
          <w:szCs w:val="24"/>
        </w:rPr>
        <w:t xml:space="preserve">w wymiarze 2 dni </w:t>
      </w:r>
      <w:r w:rsidR="003E5343" w:rsidRPr="003E5343">
        <w:rPr>
          <w:rFonts w:ascii="Arial Narrow" w:hAnsi="Arial Narrow"/>
          <w:sz w:val="24"/>
          <w:szCs w:val="24"/>
        </w:rPr>
        <w:t>dla 3 osób</w:t>
      </w:r>
      <w:r w:rsidR="009E755E" w:rsidRPr="003E5343">
        <w:rPr>
          <w:rFonts w:ascii="Arial Narrow" w:hAnsi="Arial Narrow"/>
          <w:sz w:val="24"/>
          <w:szCs w:val="24"/>
        </w:rPr>
        <w:t xml:space="preserve"> </w:t>
      </w:r>
      <w:r w:rsidR="003E5343" w:rsidRPr="003E5343">
        <w:rPr>
          <w:rFonts w:ascii="Arial Narrow" w:hAnsi="Arial Narrow"/>
          <w:sz w:val="24"/>
          <w:szCs w:val="24"/>
        </w:rPr>
        <w:t xml:space="preserve">w ………. (podać miejsce) </w:t>
      </w:r>
      <w:r w:rsidR="009E755E" w:rsidRPr="003E5343">
        <w:rPr>
          <w:rFonts w:ascii="Arial Narrow" w:hAnsi="Arial Narrow"/>
          <w:sz w:val="24"/>
          <w:szCs w:val="24"/>
        </w:rPr>
        <w:t xml:space="preserve"> </w:t>
      </w:r>
      <w:r w:rsidR="005327B6" w:rsidRPr="003E5343">
        <w:rPr>
          <w:rFonts w:ascii="Arial Narrow" w:hAnsi="Arial Narrow"/>
          <w:b/>
          <w:sz w:val="24"/>
          <w:szCs w:val="24"/>
        </w:rPr>
        <w:t>/KRYTERIUM IV/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5F589D">
        <w:rPr>
          <w:rFonts w:ascii="Arial Narrow" w:hAnsi="Arial Narrow"/>
          <w:sz w:val="24"/>
          <w:szCs w:val="24"/>
        </w:rPr>
        <w:t>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 w:rsidR="005F589D"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 w:rsidR="005F589D"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 w:rsidR="005F589D"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0860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762F32" w:rsidRDefault="00762F32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2E6718" w:rsidRPr="00086032" w:rsidRDefault="002E6718" w:rsidP="00762F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2E6718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2E6718" w:rsidRPr="00086032" w:rsidRDefault="002E6718" w:rsidP="002E671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762F32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="00762F32"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2E6718" w:rsidRDefault="002E6718" w:rsidP="002E67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62F32" w:rsidRPr="00690133" w:rsidRDefault="002E6718" w:rsidP="00762F3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="00762F32"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</w:p>
    <w:p w:rsidR="002E6718" w:rsidRPr="00364828" w:rsidRDefault="002E6718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762F32" w:rsidRDefault="00762F32" w:rsidP="00762F32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2E6718" w:rsidRDefault="002E6718" w:rsidP="00762F32">
      <w:pPr>
        <w:pStyle w:val="Tekstpodstawowywcity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8551B0" w:rsidRDefault="008551B0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762F32" w:rsidRPr="00057687" w:rsidRDefault="00762F32" w:rsidP="00762F32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762F32" w:rsidRPr="00F71EFF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762F32" w:rsidRDefault="00762F32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2E6718" w:rsidRPr="00A14395" w:rsidRDefault="002E6718" w:rsidP="002E6718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762F32" w:rsidRPr="00057687" w:rsidRDefault="002E6718" w:rsidP="002E6718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 ze stosowaniem w postepowaniu art. 24aa </w:t>
      </w:r>
      <w:proofErr w:type="spellStart"/>
      <w:r w:rsidR="00762F32" w:rsidRPr="00057687">
        <w:rPr>
          <w:rFonts w:ascii="Arial Narrow" w:hAnsi="Arial Narrow"/>
          <w:bCs/>
          <w:sz w:val="22"/>
          <w:szCs w:val="22"/>
        </w:rPr>
        <w:t>Pzp</w:t>
      </w:r>
      <w:proofErr w:type="spellEnd"/>
      <w:r w:rsidR="00762F32">
        <w:rPr>
          <w:rFonts w:ascii="Arial Narrow" w:hAnsi="Arial Narrow"/>
          <w:bCs/>
          <w:sz w:val="22"/>
          <w:szCs w:val="22"/>
        </w:rPr>
        <w:t xml:space="preserve"> na wezwanie</w:t>
      </w:r>
      <w:r w:rsidR="00762F32"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 w:rsidR="00762F32">
        <w:rPr>
          <w:rFonts w:ascii="Arial Narrow" w:hAnsi="Arial Narrow"/>
          <w:bCs/>
          <w:sz w:val="22"/>
          <w:szCs w:val="22"/>
        </w:rPr>
        <w:t>:</w:t>
      </w:r>
    </w:p>
    <w:p w:rsidR="00762F32" w:rsidRPr="00057687" w:rsidRDefault="00762F32" w:rsidP="002E6718">
      <w:pPr>
        <w:numPr>
          <w:ilvl w:val="0"/>
          <w:numId w:val="3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762F32" w:rsidRPr="00057687" w:rsidRDefault="00762F32" w:rsidP="002E6718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 w:rsidR="002E6718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</w:t>
      </w:r>
      <w:r w:rsidRPr="00057687">
        <w:rPr>
          <w:rFonts w:ascii="Arial Narrow" w:hAnsi="Arial Narrow"/>
          <w:sz w:val="22"/>
          <w:szCs w:val="22"/>
        </w:rPr>
        <w:lastRenderedPageBreak/>
        <w:t>dokumentów – oświadczenie wykonawcy; w przypadku świadczeń okresowych lub ciągłych nadal wykonywanych referencje bądź inne dokumenty potwierdzające ich należyte wykonywanie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informację z Krajowego Rejestru Karnego w zakresie określonym w art. 24 ust. 1 pkt 13,14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wystawionej nie wcześniej niż 6 miesięcy przed upływem terminu składania ofert,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 art. 86 ust. 5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</w:t>
      </w:r>
      <w:r w:rsidR="002E6718"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 xml:space="preserve">kapitałowej, o której mowa w art. 24 ust. 1 pkt 23 </w:t>
      </w:r>
      <w:proofErr w:type="spellStart"/>
      <w:r w:rsidRPr="00057687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b/>
          <w:bCs/>
          <w:sz w:val="22"/>
          <w:szCs w:val="22"/>
        </w:rPr>
        <w:t xml:space="preserve">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 xml:space="preserve">  przedstawienia w</w:t>
      </w:r>
      <w:r w:rsidR="002E6718"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="00762F32"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 tych podmiotów </w:t>
      </w:r>
      <w:r w:rsidR="00762F32"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="00762F32"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762F32" w:rsidRPr="00057687" w:rsidRDefault="002E6718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="00762F32"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 w:rsidR="002E6718"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2F32" w:rsidRPr="00057687" w:rsidRDefault="00762F32" w:rsidP="002E67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057687">
        <w:rPr>
          <w:rFonts w:ascii="Arial Narrow" w:hAnsi="Arial Narrow"/>
          <w:sz w:val="22"/>
          <w:szCs w:val="22"/>
        </w:rPr>
        <w:t>Pzp</w:t>
      </w:r>
      <w:proofErr w:type="spellEnd"/>
      <w:r w:rsidRPr="00057687">
        <w:rPr>
          <w:rFonts w:ascii="Arial Narrow" w:hAnsi="Arial Narrow"/>
          <w:sz w:val="22"/>
          <w:szCs w:val="22"/>
        </w:rPr>
        <w:t>.</w:t>
      </w:r>
    </w:p>
    <w:p w:rsidR="00762F32" w:rsidRPr="00057687" w:rsidRDefault="00762F32" w:rsidP="002E671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62F32" w:rsidRPr="00057687" w:rsidRDefault="00762F32" w:rsidP="002E6718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762F32" w:rsidRPr="00F71EFF" w:rsidRDefault="00762F32" w:rsidP="002E6718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="002E6718"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Default="00762F32" w:rsidP="00762F32">
      <w:pPr>
        <w:jc w:val="both"/>
        <w:rPr>
          <w:rFonts w:ascii="Arial Narrow" w:hAnsi="Arial Narrow"/>
          <w:sz w:val="24"/>
          <w:szCs w:val="24"/>
        </w:rPr>
      </w:pPr>
    </w:p>
    <w:p w:rsidR="00762F32" w:rsidRPr="00364828" w:rsidRDefault="00762F32" w:rsidP="00762F32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762F32" w:rsidRDefault="00762F32" w:rsidP="00762F32"/>
    <w:p w:rsidR="00075824" w:rsidRDefault="00582060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74" w:rsidRDefault="00B51A74">
      <w:r>
        <w:separator/>
      </w:r>
    </w:p>
  </w:endnote>
  <w:endnote w:type="continuationSeparator" w:id="0">
    <w:p w:rsidR="00B51A74" w:rsidRDefault="00B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DB108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762F3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CA58A8"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2060" w:rsidRPr="0058206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="00CA58A8"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762F3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="00CA58A8"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82060" w:rsidRPr="0058206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7</w:t>
                    </w:r>
                    <w:r w:rsidR="00CA58A8"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762F32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762F32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582060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582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74" w:rsidRDefault="00B51A74">
      <w:r>
        <w:separator/>
      </w:r>
    </w:p>
  </w:footnote>
  <w:footnote w:type="continuationSeparator" w:id="0">
    <w:p w:rsidR="00B51A74" w:rsidRDefault="00B5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58206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762F32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762F3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5820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56677C1A"/>
    <w:multiLevelType w:val="hybridMultilevel"/>
    <w:tmpl w:val="80CA30F0"/>
    <w:lvl w:ilvl="0" w:tplc="CA4EC26C">
      <w:start w:val="12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96E8">
      <w:start w:val="1"/>
      <w:numFmt w:val="bullet"/>
      <w:lvlText w:val="•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2283E3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92FB4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84002F2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466B98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74EEA6C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984207E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0B80EAC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2"/>
    <w:rsid w:val="00000300"/>
    <w:rsid w:val="00086DD0"/>
    <w:rsid w:val="0009389B"/>
    <w:rsid w:val="001103D5"/>
    <w:rsid w:val="00183D72"/>
    <w:rsid w:val="0022341E"/>
    <w:rsid w:val="002350A6"/>
    <w:rsid w:val="00263844"/>
    <w:rsid w:val="00283E84"/>
    <w:rsid w:val="00297906"/>
    <w:rsid w:val="002A42BB"/>
    <w:rsid w:val="002E6718"/>
    <w:rsid w:val="003643E0"/>
    <w:rsid w:val="003E5343"/>
    <w:rsid w:val="004B5CB3"/>
    <w:rsid w:val="005327B6"/>
    <w:rsid w:val="00575A36"/>
    <w:rsid w:val="00582060"/>
    <w:rsid w:val="005B6DB5"/>
    <w:rsid w:val="005F589D"/>
    <w:rsid w:val="006F59FB"/>
    <w:rsid w:val="00701CC2"/>
    <w:rsid w:val="007556E2"/>
    <w:rsid w:val="00762F32"/>
    <w:rsid w:val="008551B0"/>
    <w:rsid w:val="00995B83"/>
    <w:rsid w:val="009A5FB2"/>
    <w:rsid w:val="009E755E"/>
    <w:rsid w:val="009E7A5F"/>
    <w:rsid w:val="00A009E8"/>
    <w:rsid w:val="00A70048"/>
    <w:rsid w:val="00AA62A7"/>
    <w:rsid w:val="00B51A74"/>
    <w:rsid w:val="00B52AA0"/>
    <w:rsid w:val="00BD444D"/>
    <w:rsid w:val="00BD5925"/>
    <w:rsid w:val="00CA58A8"/>
    <w:rsid w:val="00D161E6"/>
    <w:rsid w:val="00D25ACF"/>
    <w:rsid w:val="00DA7085"/>
    <w:rsid w:val="00DB1086"/>
    <w:rsid w:val="00E65F20"/>
    <w:rsid w:val="00ED3A30"/>
    <w:rsid w:val="00EE7094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573DF"/>
  <w15:docId w15:val="{3801DA34-B132-4A53-96DF-7C7CC75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2345</Words>
  <Characters>15667</Characters>
  <Application>Microsoft Office Word</Application>
  <DocSecurity>0</DocSecurity>
  <Lines>391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AgnieszkaNietrzpiel</cp:lastModifiedBy>
  <cp:revision>6</cp:revision>
  <cp:lastPrinted>2020-08-13T12:36:00Z</cp:lastPrinted>
  <dcterms:created xsi:type="dcterms:W3CDTF">2020-07-30T07:54:00Z</dcterms:created>
  <dcterms:modified xsi:type="dcterms:W3CDTF">2020-08-13T12:37:00Z</dcterms:modified>
</cp:coreProperties>
</file>