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B3" w:rsidRDefault="00432DB3" w:rsidP="00432DB3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32DB3" w:rsidRDefault="00432DB3" w:rsidP="00432DB3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432DB3" w:rsidRDefault="00432DB3" w:rsidP="00432D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32DB3" w:rsidRDefault="00432DB3" w:rsidP="0043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32DB3" w:rsidRDefault="00432DB3" w:rsidP="00432DB3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32DB3" w:rsidRDefault="00432DB3" w:rsidP="00432DB3">
      <w:pPr>
        <w:rPr>
          <w:rFonts w:ascii="Arial" w:hAnsi="Arial" w:cs="Arial"/>
        </w:rPr>
      </w:pPr>
    </w:p>
    <w:p w:rsidR="00432DB3" w:rsidRDefault="00432DB3" w:rsidP="00432DB3">
      <w:pPr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32DB3" w:rsidRDefault="00432DB3" w:rsidP="00432DB3">
      <w:pPr>
        <w:rPr>
          <w:rFonts w:ascii="Arial" w:hAnsi="Arial" w:cs="Arial"/>
        </w:rPr>
      </w:pPr>
    </w:p>
    <w:p w:rsidR="00432DB3" w:rsidRPr="00B6772D" w:rsidRDefault="00432DB3" w:rsidP="00432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B6772D">
        <w:rPr>
          <w:rFonts w:ascii="Arial" w:hAnsi="Arial" w:cs="Arial"/>
          <w:b/>
        </w:rPr>
        <w:t>aparatury naukowo badawczej: Układ do pobierania asfaltu z ekstraktora ultradźwiękowego Infratest; Wyparka próżniowa; Wiertnica do pobierania próbek z nawierzchni z osprzętem (wiertnica elektryczna, stół umożliwiający odwierty w laboratorium, zestaw koronek, szczypce do wyciągania próbek, narzędzia niezbędne w procesie wiercenia)</w:t>
      </w:r>
      <w:r>
        <w:rPr>
          <w:rFonts w:ascii="Arial" w:hAnsi="Arial" w:cs="Arial"/>
          <w:b/>
        </w:rPr>
        <w:t xml:space="preserve"> </w:t>
      </w:r>
      <w:r w:rsidRPr="00B6772D">
        <w:rPr>
          <w:rFonts w:ascii="Arial" w:hAnsi="Arial" w:cs="Arial"/>
          <w:b/>
        </w:rPr>
        <w:t>dla Laboratorium Energooszczędnych Technologii Materiałów i Inżynierii Materiałowej Politechniki Świętokrzyskiej</w:t>
      </w:r>
    </w:p>
    <w:p w:rsidR="00432DB3" w:rsidRDefault="00432DB3" w:rsidP="00432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32DB3" w:rsidRDefault="00432DB3" w:rsidP="00432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432DB3" w:rsidRDefault="00432DB3" w:rsidP="00432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17 800,00</w:t>
      </w:r>
      <w:r w:rsidRPr="00B6772D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32DB3" w:rsidTr="00F07AE6">
        <w:trPr>
          <w:trHeight w:val="163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32DB3" w:rsidTr="00F07AE6">
        <w:trPr>
          <w:trHeight w:val="536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32DB3" w:rsidTr="00F07AE6">
        <w:trPr>
          <w:trHeight w:val="5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32DB3" w:rsidRDefault="00432DB3" w:rsidP="00432D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32DB3" w:rsidRDefault="00432DB3" w:rsidP="00432DB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32DB3" w:rsidRPr="00B6772D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432DB3" w:rsidRDefault="00432DB3" w:rsidP="00432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>części 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>
        <w:rPr>
          <w:rFonts w:ascii="Arial Narrow" w:hAnsi="Arial Narrow"/>
          <w:bCs/>
          <w:sz w:val="24"/>
          <w:szCs w:val="24"/>
        </w:rPr>
        <w:t>25 400</w:t>
      </w:r>
      <w:r>
        <w:rPr>
          <w:rFonts w:ascii="Arial Narrow" w:hAnsi="Arial Narrow"/>
          <w:bCs/>
          <w:sz w:val="24"/>
          <w:szCs w:val="24"/>
        </w:rPr>
        <w:t>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32DB3" w:rsidTr="00F07AE6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32DB3" w:rsidTr="00F07AE6">
        <w:trPr>
          <w:trHeight w:val="45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32DB3" w:rsidTr="00F07AE6">
        <w:trPr>
          <w:trHeight w:val="517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32DB3" w:rsidRDefault="00432DB3" w:rsidP="00432D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32DB3" w:rsidRDefault="00432DB3" w:rsidP="00432DB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32DB3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32DB3" w:rsidRDefault="00432DB3" w:rsidP="00432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III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19 100</w:t>
      </w:r>
      <w:r>
        <w:rPr>
          <w:rFonts w:ascii="Arial Narrow" w:hAnsi="Arial Narrow"/>
          <w:bCs/>
          <w:sz w:val="24"/>
          <w:szCs w:val="24"/>
        </w:rPr>
        <w:t>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32DB3" w:rsidTr="00F07AE6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32DB3" w:rsidTr="00F07AE6">
        <w:trPr>
          <w:trHeight w:val="4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32DB3" w:rsidTr="00F07AE6">
        <w:trPr>
          <w:trHeight w:val="52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32DB3" w:rsidRDefault="00432DB3" w:rsidP="00432D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32DB3" w:rsidRDefault="00432DB3" w:rsidP="00432DB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32DB3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32DB3" w:rsidRDefault="00432DB3" w:rsidP="00432D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2DB3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32DB3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  <w:bookmarkStart w:id="0" w:name="_GoBack"/>
      <w:r>
        <w:rPr>
          <w:rFonts w:ascii="Arial" w:hAnsi="Arial" w:cs="Arial"/>
          <w:b w:val="0"/>
          <w:sz w:val="22"/>
          <w:szCs w:val="22"/>
        </w:rPr>
        <w:t>........................................</w:t>
      </w:r>
    </w:p>
    <w:bookmarkEnd w:id="0"/>
    <w:p w:rsidR="00432DB3" w:rsidRDefault="00432DB3" w:rsidP="00432DB3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432DB3" w:rsidRDefault="00432DB3" w:rsidP="00432DB3"/>
    <w:p w:rsidR="00432DB3" w:rsidRDefault="00432DB3" w:rsidP="00432DB3"/>
    <w:p w:rsidR="00432DB3" w:rsidRDefault="00432DB3" w:rsidP="00432DB3"/>
    <w:p w:rsidR="00432DB3" w:rsidRDefault="00432DB3" w:rsidP="00432DB3"/>
    <w:p w:rsidR="00075824" w:rsidRDefault="00432DB3"/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32DB3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C518DE" wp14:editId="3857D36B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32DB3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32DB3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518DE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32DB3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432DB3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32DB3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C567063" wp14:editId="3B22488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32DB3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jest współfinansowany ze środków Unii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432DB3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432DB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432DB3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13595005" wp14:editId="645F8BD5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32DB3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084572D" wp14:editId="3011294C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32DB3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D6A1B2F" wp14:editId="0AA193F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32DB3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3B760C5" wp14:editId="5D085C2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432D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3"/>
    <w:rsid w:val="00297906"/>
    <w:rsid w:val="00432DB3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9B8F"/>
  <w15:chartTrackingRefBased/>
  <w15:docId w15:val="{FB7B75BD-BF9C-466C-BD48-A5BCBCFF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32DB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32D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2019-11-13T14:13:00Z</dcterms:created>
  <dcterms:modified xsi:type="dcterms:W3CDTF">2019-11-13T14:18:00Z</dcterms:modified>
</cp:coreProperties>
</file>