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32" w:rsidRPr="00364828" w:rsidRDefault="00762F32" w:rsidP="00762F32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762F32" w:rsidRDefault="00762F32" w:rsidP="00762F32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762F32" w:rsidRPr="00364828" w:rsidRDefault="00762F32" w:rsidP="00762F32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762F32" w:rsidRPr="00364828" w:rsidRDefault="00762F32" w:rsidP="00762F32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762F32" w:rsidRPr="00364828" w:rsidRDefault="00762F32" w:rsidP="00762F32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 w:cs="Courier New"/>
          <w:b/>
          <w:bCs/>
          <w:sz w:val="24"/>
          <w:szCs w:val="24"/>
        </w:rPr>
      </w:pPr>
    </w:p>
    <w:p w:rsidR="00762F32" w:rsidRPr="00364828" w:rsidRDefault="00762F32" w:rsidP="00762F32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762F32" w:rsidRDefault="00762F32" w:rsidP="00762F32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>a dostawę</w:t>
      </w:r>
      <w:r w:rsidR="00086DD0" w:rsidRPr="00086DD0">
        <w:rPr>
          <w:rFonts w:ascii="Arial Narrow" w:hAnsi="Arial Narrow"/>
          <w:b/>
          <w:sz w:val="24"/>
          <w:szCs w:val="24"/>
        </w:rPr>
        <w:t xml:space="preserve"> środowiska hiperkonwergentnego dla </w:t>
      </w:r>
      <w:r w:rsidR="006F59FB" w:rsidRPr="006F59FB">
        <w:rPr>
          <w:rFonts w:ascii="Arial Narrow" w:hAnsi="Arial Narrow"/>
          <w:b/>
          <w:sz w:val="24"/>
          <w:szCs w:val="24"/>
        </w:rPr>
        <w:t xml:space="preserve">Laboratorium Sieci Teleinformatycznych i Technologii Internetu Rzeczy </w:t>
      </w:r>
      <w:r w:rsidRPr="001432F3">
        <w:rPr>
          <w:rFonts w:ascii="Arial Narrow" w:hAnsi="Arial Narrow"/>
          <w:b/>
          <w:sz w:val="24"/>
          <w:szCs w:val="24"/>
        </w:rPr>
        <w:t>Politechniki Świętokrzyskiej</w:t>
      </w:r>
      <w:r>
        <w:rPr>
          <w:rFonts w:ascii="Arial Narrow" w:hAnsi="Arial Narrow"/>
          <w:b/>
          <w:sz w:val="26"/>
          <w:szCs w:val="24"/>
        </w:rPr>
        <w:br/>
      </w:r>
      <w:r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762F32" w:rsidRPr="00364828" w:rsidRDefault="00762F32" w:rsidP="00762F32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762F32" w:rsidRPr="00364828" w:rsidRDefault="00762F32" w:rsidP="00762F32">
      <w:pPr>
        <w:pStyle w:val="Tekstpodstawowy"/>
        <w:rPr>
          <w:rFonts w:ascii="Arial Narrow" w:hAnsi="Arial Narrow"/>
          <w:b/>
          <w:szCs w:val="24"/>
        </w:rPr>
      </w:pPr>
    </w:p>
    <w:p w:rsidR="00762F32" w:rsidRPr="00364828" w:rsidRDefault="00762F32" w:rsidP="00762F32">
      <w:pPr>
        <w:pStyle w:val="Tekstpodstawowy"/>
        <w:rPr>
          <w:rFonts w:ascii="Arial Narrow" w:hAnsi="Arial Narrow"/>
          <w:b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762F32" w:rsidRPr="00364828" w:rsidRDefault="00762F32" w:rsidP="00762F32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762F32" w:rsidRDefault="00762F32" w:rsidP="00762F32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762F32" w:rsidRDefault="00762F32" w:rsidP="00762F32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62F32" w:rsidRDefault="00762F32" w:rsidP="00762F32">
      <w:pPr>
        <w:ind w:left="6381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ind w:left="6381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762F32" w:rsidRPr="00364828" w:rsidRDefault="00762F32" w:rsidP="00762F32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762F32" w:rsidRPr="00364828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762F32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762F32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</w:p>
    <w:p w:rsidR="00762F32" w:rsidRPr="00364828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</w:p>
    <w:p w:rsidR="00762F32" w:rsidRDefault="00762F32" w:rsidP="00762F32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086DD0" w:rsidRDefault="00086DD0" w:rsidP="00762F32">
      <w:pPr>
        <w:ind w:left="5664" w:firstLine="708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ind w:left="5664" w:firstLine="708"/>
        <w:rPr>
          <w:rFonts w:ascii="Arial Narrow" w:hAnsi="Arial Narrow"/>
          <w:sz w:val="24"/>
          <w:szCs w:val="24"/>
        </w:rPr>
      </w:pPr>
    </w:p>
    <w:p w:rsidR="00762F32" w:rsidRPr="00727F98" w:rsidRDefault="00762F32" w:rsidP="00762F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>Oferujemy 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762F32" w:rsidRPr="00C07030" w:rsidRDefault="00762F3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086DD0" w:rsidRDefault="00086DD0" w:rsidP="00762F32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86DD0">
        <w:rPr>
          <w:rFonts w:ascii="Arial Narrow" w:hAnsi="Arial Narrow"/>
          <w:b/>
          <w:sz w:val="24"/>
          <w:szCs w:val="24"/>
        </w:rPr>
        <w:t xml:space="preserve">środowiska hiperkonwergentnego </w:t>
      </w:r>
    </w:p>
    <w:p w:rsidR="00762F32" w:rsidRPr="00364828" w:rsidRDefault="00762F32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762F32" w:rsidRPr="00364828" w:rsidRDefault="00762F32" w:rsidP="00762F3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762F32" w:rsidRPr="00364828" w:rsidRDefault="00762F32" w:rsidP="00762F3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762F32" w:rsidRPr="00364828" w:rsidRDefault="00762F32" w:rsidP="00762F32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762F32" w:rsidRPr="00364828" w:rsidRDefault="00762F32" w:rsidP="00762F32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762F32" w:rsidRDefault="00762F32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 w:rsidR="00AA62A7">
        <w:rPr>
          <w:rFonts w:ascii="Arial Narrow" w:hAnsi="Arial Narrow"/>
          <w:sz w:val="24"/>
          <w:szCs w:val="24"/>
        </w:rPr>
        <w:t xml:space="preserve"> </w:t>
      </w:r>
      <w:r w:rsidR="00AA62A7" w:rsidRPr="00AA62A7">
        <w:rPr>
          <w:rFonts w:ascii="Arial Narrow" w:hAnsi="Arial Narrow"/>
          <w:b/>
          <w:sz w:val="24"/>
          <w:szCs w:val="24"/>
        </w:rPr>
        <w:t>/KRYTERIUM I/</w:t>
      </w:r>
    </w:p>
    <w:p w:rsidR="00086DD0" w:rsidRDefault="00086DD0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86DD0" w:rsidRPr="00086DD0" w:rsidRDefault="00086DD0" w:rsidP="00762F32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86DD0">
        <w:rPr>
          <w:rFonts w:ascii="Arial Narrow" w:hAnsi="Arial Narrow"/>
          <w:b/>
          <w:sz w:val="24"/>
          <w:szCs w:val="24"/>
        </w:rPr>
        <w:t>w skład którego wchodzą:</w:t>
      </w:r>
    </w:p>
    <w:p w:rsidR="00762F32" w:rsidRDefault="00762F32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20"/>
        <w:gridCol w:w="2857"/>
        <w:gridCol w:w="2302"/>
        <w:gridCol w:w="1473"/>
        <w:gridCol w:w="1781"/>
        <w:gridCol w:w="1437"/>
      </w:tblGrid>
      <w:tr w:rsidR="00701CC2" w:rsidTr="00805C68">
        <w:trPr>
          <w:trHeight w:val="539"/>
        </w:trPr>
        <w:tc>
          <w:tcPr>
            <w:tcW w:w="530" w:type="dxa"/>
            <w:shd w:val="clear" w:color="auto" w:fill="BFBFBF" w:themeFill="background1" w:themeFillShade="BF"/>
            <w:vAlign w:val="center"/>
          </w:tcPr>
          <w:p w:rsidR="00701CC2" w:rsidRPr="00ED0CBF" w:rsidRDefault="00701CC2" w:rsidP="00805C68">
            <w:pPr>
              <w:jc w:val="center"/>
              <w:rPr>
                <w:b/>
              </w:rPr>
            </w:pPr>
            <w:r w:rsidRPr="00ED0CBF">
              <w:rPr>
                <w:b/>
              </w:rPr>
              <w:t>Lp.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701CC2" w:rsidRPr="00ED0CBF" w:rsidRDefault="00701CC2" w:rsidP="00805C68">
            <w:pPr>
              <w:jc w:val="center"/>
              <w:rPr>
                <w:b/>
              </w:rPr>
            </w:pPr>
            <w:r w:rsidRPr="00ED0CBF">
              <w:rPr>
                <w:b/>
              </w:rPr>
              <w:t>Nazwa zasobu</w:t>
            </w:r>
          </w:p>
        </w:tc>
        <w:tc>
          <w:tcPr>
            <w:tcW w:w="3413" w:type="dxa"/>
            <w:shd w:val="clear" w:color="auto" w:fill="BFBFBF" w:themeFill="background1" w:themeFillShade="BF"/>
            <w:vAlign w:val="center"/>
          </w:tcPr>
          <w:p w:rsidR="00701CC2" w:rsidRPr="00ED0CBF" w:rsidRDefault="00701CC2" w:rsidP="00805C68">
            <w:pPr>
              <w:jc w:val="center"/>
              <w:rPr>
                <w:b/>
              </w:rPr>
            </w:pPr>
            <w:r>
              <w:rPr>
                <w:b/>
              </w:rPr>
              <w:t>Typ / model oferowanej aparatury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:rsidR="00701CC2" w:rsidRPr="00ED0CBF" w:rsidRDefault="00701CC2" w:rsidP="00805C68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2795" w:type="dxa"/>
            <w:shd w:val="clear" w:color="auto" w:fill="BFBFBF" w:themeFill="background1" w:themeFillShade="BF"/>
            <w:vAlign w:val="center"/>
          </w:tcPr>
          <w:p w:rsidR="00701CC2" w:rsidRPr="00ED0CBF" w:rsidRDefault="00701CC2" w:rsidP="00805C68">
            <w:pPr>
              <w:jc w:val="center"/>
              <w:rPr>
                <w:b/>
              </w:rPr>
            </w:pPr>
            <w:r w:rsidRPr="00ED0CBF">
              <w:rPr>
                <w:b/>
              </w:rPr>
              <w:t>Cena netto  (PLN)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701CC2" w:rsidRPr="00ED0CBF" w:rsidRDefault="00701CC2" w:rsidP="00805C68">
            <w:pPr>
              <w:jc w:val="center"/>
              <w:rPr>
                <w:b/>
              </w:rPr>
            </w:pPr>
            <w:r w:rsidRPr="00ED0CBF">
              <w:rPr>
                <w:b/>
              </w:rPr>
              <w:t>Cena brutto (PLN)</w:t>
            </w:r>
          </w:p>
        </w:tc>
      </w:tr>
      <w:tr w:rsidR="00701CC2" w:rsidTr="00805C68">
        <w:trPr>
          <w:trHeight w:val="60"/>
        </w:trPr>
        <w:tc>
          <w:tcPr>
            <w:tcW w:w="14644" w:type="dxa"/>
            <w:gridSpan w:val="6"/>
          </w:tcPr>
          <w:p w:rsidR="00701CC2" w:rsidRPr="00ED0CBF" w:rsidRDefault="00701CC2" w:rsidP="00805C68">
            <w:pPr>
              <w:rPr>
                <w:b/>
              </w:rPr>
            </w:pPr>
            <w:r w:rsidRPr="00ED0CBF">
              <w:rPr>
                <w:b/>
              </w:rPr>
              <w:t>Infrastruktura serwerowa</w:t>
            </w:r>
          </w:p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1.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Klaster systemu wirtualizacji typu HCI (Hyperconverged Infrastructure) wraz z ukompletowaniem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2.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Dedykowany system zarządzania oraz przełączania LAN dla klastra systemu wirtualizacji typu HCI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3.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Przełączniki dostępowe 10/25/40/100GE Ethernet – 2 sztuki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4.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Oprogramowanie systemu wirtualizacji (zgodnie z opisem)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5.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Oprogramowanie do zarządzania systemem wirtualizacji (zgodnie z opisem)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rPr>
          <w:trHeight w:val="60"/>
        </w:trPr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6.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Serwer kopii zapasowych - 1 sztuka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7.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Oprogramowanie do wykonywania kopii zapasowych (zgodnie z opisem)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rPr>
          <w:trHeight w:val="80"/>
        </w:trPr>
        <w:tc>
          <w:tcPr>
            <w:tcW w:w="14644" w:type="dxa"/>
            <w:gridSpan w:val="6"/>
          </w:tcPr>
          <w:p w:rsidR="00701CC2" w:rsidRPr="00ED0CBF" w:rsidRDefault="00701CC2" w:rsidP="00805C68">
            <w:pPr>
              <w:rPr>
                <w:b/>
              </w:rPr>
            </w:pPr>
            <w:r w:rsidRPr="00ED0CBF">
              <w:rPr>
                <w:b/>
              </w:rPr>
              <w:t>Komponenty LAN/WAN dedykowane do środowiska laboratoryjnego</w:t>
            </w:r>
          </w:p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1.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Firewall</w:t>
            </w:r>
            <w:r>
              <w:t xml:space="preserve"> </w:t>
            </w:r>
            <w:r w:rsidRPr="00116EEC">
              <w:t>– 4 sztuki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2.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Centralna konsola zarządzająca  kompatybilna z urządzeniami Firewall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3.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Kontroler sieci bezprzewodowej – 2 sztuki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4.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Punkty dostępu bezprzewodowego – 8 sztuk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lastRenderedPageBreak/>
              <w:t>5.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Router wielousługowy  – 4 sztuki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6.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Router IOT LTE  – 8 sztuk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7.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Przełączniki Multigigabit  – 4 sztuki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8.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System uwierzytelnienia dostępu do sieci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14644" w:type="dxa"/>
            <w:gridSpan w:val="6"/>
          </w:tcPr>
          <w:p w:rsidR="00701CC2" w:rsidRPr="00ED0CBF" w:rsidRDefault="00701CC2" w:rsidP="00805C68">
            <w:pPr>
              <w:rPr>
                <w:b/>
              </w:rPr>
            </w:pPr>
            <w:r w:rsidRPr="00ED0CBF">
              <w:rPr>
                <w:b/>
              </w:rPr>
              <w:t>Pozostałe elementy infrastruktury (zasilanie, okablowanie, szafy rack oraz inne elementy)</w:t>
            </w:r>
          </w:p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1.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UPS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2.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Szafa teleinformatyczna RACK  – 5 sztuk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3.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PDU: 3 fazowa, 16A, 36  x Gniazdo C13,  3  x Gniazdo C19  – 8 szt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4.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Kolumny elektroinstalacyjne – 8 sztuk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5.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Okablowanie miedziane i światłowodowe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6.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Pozostałe elementu infrastruktury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7.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Stacje robocze – 4 szt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8.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Monitor – 8 szt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c>
          <w:tcPr>
            <w:tcW w:w="530" w:type="dxa"/>
            <w:vAlign w:val="center"/>
          </w:tcPr>
          <w:p w:rsidR="00701CC2" w:rsidRPr="00116EEC" w:rsidRDefault="00701CC2" w:rsidP="00805C68">
            <w:r w:rsidRPr="00116EEC">
              <w:t>9.</w:t>
            </w:r>
          </w:p>
        </w:tc>
        <w:tc>
          <w:tcPr>
            <w:tcW w:w="3969" w:type="dxa"/>
            <w:vAlign w:val="center"/>
          </w:tcPr>
          <w:p w:rsidR="00701CC2" w:rsidRPr="00116EEC" w:rsidRDefault="00701CC2" w:rsidP="00805C68">
            <w:r w:rsidRPr="00116EEC">
              <w:t>Urządzenie do wykonywania płytek drukowanych PCB – 1 szt</w:t>
            </w:r>
          </w:p>
        </w:tc>
        <w:tc>
          <w:tcPr>
            <w:tcW w:w="3413" w:type="dxa"/>
          </w:tcPr>
          <w:p w:rsidR="00701CC2" w:rsidRPr="00116EEC" w:rsidRDefault="00701CC2" w:rsidP="00805C68"/>
        </w:tc>
        <w:tc>
          <w:tcPr>
            <w:tcW w:w="1835" w:type="dxa"/>
          </w:tcPr>
          <w:p w:rsidR="00701CC2" w:rsidRPr="00116EEC" w:rsidRDefault="00701CC2" w:rsidP="00805C68"/>
        </w:tc>
        <w:tc>
          <w:tcPr>
            <w:tcW w:w="2795" w:type="dxa"/>
            <w:vAlign w:val="center"/>
          </w:tcPr>
          <w:p w:rsidR="00701CC2" w:rsidRPr="00116EEC" w:rsidRDefault="00701CC2" w:rsidP="00805C68"/>
        </w:tc>
        <w:tc>
          <w:tcPr>
            <w:tcW w:w="2102" w:type="dxa"/>
            <w:vAlign w:val="center"/>
          </w:tcPr>
          <w:p w:rsidR="00701CC2" w:rsidRPr="00116EEC" w:rsidRDefault="00701CC2" w:rsidP="00805C68"/>
        </w:tc>
      </w:tr>
      <w:tr w:rsidR="00701CC2" w:rsidTr="00805C68">
        <w:trPr>
          <w:trHeight w:val="154"/>
        </w:trPr>
        <w:tc>
          <w:tcPr>
            <w:tcW w:w="4499" w:type="dxa"/>
            <w:gridSpan w:val="2"/>
            <w:vAlign w:val="center"/>
          </w:tcPr>
          <w:p w:rsidR="00701CC2" w:rsidRPr="00F3591F" w:rsidRDefault="00701CC2" w:rsidP="00805C68">
            <w:pPr>
              <w:jc w:val="right"/>
              <w:rPr>
                <w:b/>
              </w:rPr>
            </w:pPr>
            <w:r w:rsidRPr="00F3591F">
              <w:rPr>
                <w:b/>
              </w:rPr>
              <w:t>RAZEM:</w:t>
            </w:r>
          </w:p>
        </w:tc>
        <w:tc>
          <w:tcPr>
            <w:tcW w:w="3413" w:type="dxa"/>
          </w:tcPr>
          <w:p w:rsidR="00701CC2" w:rsidRPr="00F3591F" w:rsidRDefault="00701CC2" w:rsidP="00805C68">
            <w:pPr>
              <w:jc w:val="right"/>
              <w:rPr>
                <w:b/>
              </w:rPr>
            </w:pPr>
          </w:p>
        </w:tc>
        <w:tc>
          <w:tcPr>
            <w:tcW w:w="1835" w:type="dxa"/>
          </w:tcPr>
          <w:p w:rsidR="00701CC2" w:rsidRPr="00F3591F" w:rsidRDefault="00701CC2" w:rsidP="00805C68">
            <w:pPr>
              <w:jc w:val="right"/>
              <w:rPr>
                <w:b/>
              </w:rPr>
            </w:pPr>
          </w:p>
        </w:tc>
        <w:tc>
          <w:tcPr>
            <w:tcW w:w="2795" w:type="dxa"/>
            <w:vAlign w:val="center"/>
          </w:tcPr>
          <w:p w:rsidR="00701CC2" w:rsidRPr="00F3591F" w:rsidRDefault="00701CC2" w:rsidP="00805C68">
            <w:pPr>
              <w:jc w:val="right"/>
              <w:rPr>
                <w:b/>
              </w:rPr>
            </w:pPr>
          </w:p>
        </w:tc>
        <w:tc>
          <w:tcPr>
            <w:tcW w:w="2102" w:type="dxa"/>
            <w:vAlign w:val="center"/>
          </w:tcPr>
          <w:p w:rsidR="00701CC2" w:rsidRPr="00F3591F" w:rsidRDefault="00701CC2" w:rsidP="00805C68">
            <w:pPr>
              <w:rPr>
                <w:b/>
              </w:rPr>
            </w:pPr>
          </w:p>
        </w:tc>
      </w:tr>
    </w:tbl>
    <w:p w:rsidR="00701CC2" w:rsidRPr="00E71E86" w:rsidRDefault="00701CC2" w:rsidP="00701CC2"/>
    <w:p w:rsidR="00762F32" w:rsidRDefault="00762F3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>
        <w:rPr>
          <w:rFonts w:ascii="Arial Narrow" w:hAnsi="Arial Narrow"/>
          <w:sz w:val="24"/>
          <w:szCs w:val="24"/>
        </w:rPr>
        <w:t>ą zakresu rzeczowego zamówienia</w:t>
      </w:r>
      <w:r w:rsidRPr="00364828">
        <w:rPr>
          <w:rFonts w:ascii="Arial Narrow" w:hAnsi="Arial Narrow"/>
          <w:sz w:val="24"/>
          <w:szCs w:val="24"/>
        </w:rPr>
        <w:t xml:space="preserve"> i została wyliczona zgodnie z  wymogami części XIV SIWZ. Cena jest ostateczna i nie ulega zmianie w okresie obowiązywania umowy.</w:t>
      </w:r>
    </w:p>
    <w:p w:rsidR="00762F32" w:rsidRDefault="00762F32" w:rsidP="00762F32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762F32" w:rsidRPr="00EE4BFE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762F32" w:rsidRPr="00AA62A7" w:rsidRDefault="00762F32" w:rsidP="00762F32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………………dni </w:t>
      </w:r>
      <w:r w:rsidR="00086DD0">
        <w:rPr>
          <w:rFonts w:ascii="Arial Narrow" w:hAnsi="Arial Narrow"/>
          <w:sz w:val="24"/>
          <w:szCs w:val="24"/>
        </w:rPr>
        <w:t xml:space="preserve">roboczych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>
        <w:rPr>
          <w:rFonts w:ascii="Arial Narrow" w:hAnsi="Arial Narrow"/>
          <w:i/>
          <w:sz w:val="24"/>
          <w:szCs w:val="24"/>
        </w:rPr>
        <w:t>60 dni</w:t>
      </w:r>
      <w:r w:rsidR="00086DD0">
        <w:rPr>
          <w:rFonts w:ascii="Arial Narrow" w:hAnsi="Arial Narrow"/>
          <w:i/>
          <w:sz w:val="24"/>
          <w:szCs w:val="24"/>
        </w:rPr>
        <w:t xml:space="preserve"> roboczych</w:t>
      </w:r>
      <w:r w:rsidRPr="00A32452">
        <w:rPr>
          <w:rFonts w:ascii="Arial Narrow" w:hAnsi="Arial Narrow"/>
          <w:i/>
          <w:sz w:val="24"/>
          <w:szCs w:val="24"/>
        </w:rPr>
        <w:t>)</w:t>
      </w:r>
      <w:r w:rsidR="00AA62A7">
        <w:rPr>
          <w:rFonts w:ascii="Arial Narrow" w:hAnsi="Arial Narrow"/>
          <w:i/>
          <w:sz w:val="24"/>
          <w:szCs w:val="24"/>
        </w:rPr>
        <w:t xml:space="preserve"> </w:t>
      </w:r>
      <w:r w:rsidR="00AA62A7" w:rsidRPr="00AA62A7">
        <w:rPr>
          <w:rFonts w:ascii="Arial Narrow" w:hAnsi="Arial Narrow"/>
          <w:b/>
          <w:sz w:val="24"/>
          <w:szCs w:val="24"/>
        </w:rPr>
        <w:t>/KRYTERIUM II/</w:t>
      </w:r>
    </w:p>
    <w:p w:rsidR="00762F32" w:rsidRPr="00BD338B" w:rsidRDefault="00762F32" w:rsidP="00762F32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</w:t>
      </w:r>
      <w:r w:rsidR="006D6220"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z w:val="24"/>
          <w:szCs w:val="24"/>
        </w:rPr>
        <w:t xml:space="preserve"> przedmiot zamówienia </w:t>
      </w:r>
      <w:r w:rsidR="006D6220">
        <w:rPr>
          <w:rFonts w:ascii="Arial Narrow" w:hAnsi="Arial Narrow"/>
          <w:sz w:val="24"/>
          <w:szCs w:val="24"/>
        </w:rPr>
        <w:t>udzielamy gwarancji na okres</w:t>
      </w:r>
      <w:r>
        <w:rPr>
          <w:rFonts w:ascii="Arial Narrow" w:hAnsi="Arial Narrow"/>
          <w:i/>
          <w:sz w:val="24"/>
          <w:szCs w:val="24"/>
        </w:rPr>
        <w:t>:</w:t>
      </w:r>
    </w:p>
    <w:p w:rsidR="00762F32" w:rsidRDefault="00762F32" w:rsidP="00762F32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…….……… </w:t>
      </w:r>
      <w:r>
        <w:rPr>
          <w:rFonts w:ascii="Arial Narrow" w:hAnsi="Arial Narrow"/>
          <w:sz w:val="22"/>
          <w:szCs w:val="22"/>
        </w:rPr>
        <w:t xml:space="preserve">miesięcy </w:t>
      </w:r>
      <w:r w:rsidRPr="001432F3">
        <w:rPr>
          <w:rFonts w:ascii="Arial Narrow" w:hAnsi="Arial Narrow"/>
          <w:i/>
          <w:sz w:val="22"/>
          <w:szCs w:val="22"/>
        </w:rPr>
        <w:t>(podać w miesiącach</w:t>
      </w:r>
      <w:r>
        <w:rPr>
          <w:rFonts w:ascii="Arial Narrow" w:hAnsi="Arial Narrow"/>
          <w:i/>
          <w:sz w:val="22"/>
          <w:szCs w:val="22"/>
        </w:rPr>
        <w:t xml:space="preserve"> termin nie może być krótszy niż </w:t>
      </w:r>
      <w:r w:rsidR="00BD5925">
        <w:rPr>
          <w:rFonts w:ascii="Arial Narrow" w:hAnsi="Arial Narrow"/>
          <w:i/>
          <w:sz w:val="22"/>
          <w:szCs w:val="22"/>
        </w:rPr>
        <w:t>12 miesięcy</w:t>
      </w:r>
      <w:r w:rsidRPr="001432F3">
        <w:rPr>
          <w:rFonts w:ascii="Arial Narrow" w:hAnsi="Arial Narrow"/>
          <w:i/>
          <w:sz w:val="22"/>
          <w:szCs w:val="22"/>
        </w:rPr>
        <w:t>)</w:t>
      </w:r>
    </w:p>
    <w:p w:rsidR="006D6220" w:rsidRPr="006D6220" w:rsidRDefault="006D6220" w:rsidP="006D6220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  <w:r w:rsidRPr="006D6220">
        <w:rPr>
          <w:rFonts w:ascii="Arial Narrow" w:hAnsi="Arial Narrow"/>
          <w:sz w:val="22"/>
          <w:szCs w:val="22"/>
        </w:rPr>
        <w:t xml:space="preserve">z tym, ze na </w:t>
      </w:r>
      <w:r>
        <w:rPr>
          <w:rFonts w:ascii="Arial Narrow" w:hAnsi="Arial Narrow"/>
          <w:sz w:val="22"/>
          <w:szCs w:val="22"/>
        </w:rPr>
        <w:t xml:space="preserve">stacje robocze udzielamy gwarancji na okres ………… </w:t>
      </w:r>
      <w:r>
        <w:rPr>
          <w:rFonts w:ascii="Arial Narrow" w:hAnsi="Arial Narrow"/>
          <w:sz w:val="22"/>
          <w:szCs w:val="22"/>
        </w:rPr>
        <w:t xml:space="preserve">miesięcy </w:t>
      </w:r>
      <w:r w:rsidRPr="001432F3">
        <w:rPr>
          <w:rFonts w:ascii="Arial Narrow" w:hAnsi="Arial Narrow"/>
          <w:i/>
          <w:sz w:val="22"/>
          <w:szCs w:val="22"/>
        </w:rPr>
        <w:t>(podać w miesiącach</w:t>
      </w:r>
      <w:r>
        <w:rPr>
          <w:rFonts w:ascii="Arial Narrow" w:hAnsi="Arial Narrow"/>
          <w:i/>
          <w:sz w:val="22"/>
          <w:szCs w:val="22"/>
        </w:rPr>
        <w:t xml:space="preserve"> termin nie może być krótszy niż </w:t>
      </w:r>
      <w:r>
        <w:rPr>
          <w:rFonts w:ascii="Arial Narrow" w:hAnsi="Arial Narrow"/>
          <w:i/>
          <w:sz w:val="22"/>
          <w:szCs w:val="22"/>
        </w:rPr>
        <w:t>36</w:t>
      </w:r>
      <w:bookmarkStart w:id="0" w:name="_GoBack"/>
      <w:bookmarkEnd w:id="0"/>
      <w:r>
        <w:rPr>
          <w:rFonts w:ascii="Arial Narrow" w:hAnsi="Arial Narrow"/>
          <w:i/>
          <w:sz w:val="22"/>
          <w:szCs w:val="22"/>
        </w:rPr>
        <w:t xml:space="preserve"> miesięcy</w:t>
      </w:r>
      <w:r w:rsidRPr="001432F3">
        <w:rPr>
          <w:rFonts w:ascii="Arial Narrow" w:hAnsi="Arial Narrow"/>
          <w:i/>
          <w:sz w:val="22"/>
          <w:szCs w:val="22"/>
        </w:rPr>
        <w:t>)</w:t>
      </w:r>
    </w:p>
    <w:p w:rsidR="002A42BB" w:rsidRDefault="00AA62A7" w:rsidP="00AA62A7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W ramach udzielonej gwarancji zobowiązujemy się do świadczenia serwisu gwarancyjnego z czasem naprawy lub wymiany uszkodzonego urządzenia w terminie</w:t>
      </w:r>
      <w:r>
        <w:rPr>
          <w:rFonts w:ascii="Arial Narrow" w:hAnsi="Arial Narrow"/>
          <w:sz w:val="22"/>
          <w:szCs w:val="22"/>
        </w:rPr>
        <w:t xml:space="preserve"> </w:t>
      </w:r>
      <w:r w:rsidR="00762F32" w:rsidRPr="00AA62A7">
        <w:rPr>
          <w:rFonts w:ascii="Arial Narrow" w:hAnsi="Arial Narrow"/>
          <w:sz w:val="22"/>
          <w:szCs w:val="22"/>
        </w:rPr>
        <w:t>nie dłuższym niż</w:t>
      </w:r>
      <w:r w:rsidR="002A42BB">
        <w:rPr>
          <w:rFonts w:ascii="Arial Narrow" w:hAnsi="Arial Narrow"/>
          <w:sz w:val="22"/>
          <w:szCs w:val="22"/>
        </w:rPr>
        <w:t>:</w:t>
      </w:r>
    </w:p>
    <w:p w:rsidR="002A42BB" w:rsidRDefault="002A42BB" w:rsidP="002A42BB">
      <w:pPr>
        <w:spacing w:line="276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sym w:font="Wingdings" w:char="F0A8"/>
      </w:r>
      <w:r w:rsidR="00762F32" w:rsidRPr="00AA62A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21 </w:t>
      </w:r>
      <w:r w:rsidR="00762F32" w:rsidRPr="00AA62A7">
        <w:rPr>
          <w:rFonts w:ascii="Arial Narrow" w:hAnsi="Arial Narrow"/>
          <w:sz w:val="22"/>
          <w:szCs w:val="22"/>
        </w:rPr>
        <w:t>dni</w:t>
      </w:r>
      <w:r w:rsidR="00AA62A7">
        <w:rPr>
          <w:rFonts w:ascii="Arial Narrow" w:hAnsi="Arial Narrow"/>
          <w:sz w:val="22"/>
          <w:szCs w:val="22"/>
        </w:rPr>
        <w:t xml:space="preserve"> roboczych</w:t>
      </w:r>
      <w:r w:rsidR="00762F32" w:rsidRPr="00AA62A7">
        <w:rPr>
          <w:rFonts w:ascii="Arial Narrow" w:hAnsi="Arial Narrow"/>
          <w:sz w:val="22"/>
          <w:szCs w:val="22"/>
        </w:rPr>
        <w:t xml:space="preserve"> od </w:t>
      </w:r>
      <w:r w:rsidR="00AA62A7">
        <w:rPr>
          <w:rFonts w:ascii="Arial Narrow" w:hAnsi="Arial Narrow"/>
          <w:sz w:val="22"/>
          <w:szCs w:val="22"/>
        </w:rPr>
        <w:t>dnia zgłoszenia</w:t>
      </w:r>
      <w:r w:rsidR="00762F32" w:rsidRPr="00AA62A7">
        <w:rPr>
          <w:rFonts w:ascii="Arial Narrow" w:hAnsi="Arial Narrow"/>
          <w:sz w:val="22"/>
          <w:szCs w:val="22"/>
        </w:rPr>
        <w:t xml:space="preserve">  awarii </w:t>
      </w:r>
    </w:p>
    <w:p w:rsidR="002A42BB" w:rsidRDefault="002A42BB" w:rsidP="002A42BB">
      <w:pPr>
        <w:spacing w:line="276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sym w:font="Wingdings" w:char="F0A8"/>
      </w:r>
      <w:r>
        <w:rPr>
          <w:rFonts w:ascii="Arial Narrow" w:hAnsi="Arial Narrow"/>
          <w:sz w:val="22"/>
          <w:szCs w:val="22"/>
        </w:rPr>
        <w:t xml:space="preserve"> do końca następnego dnia roboczego od dnia zgłoszenia</w:t>
      </w:r>
    </w:p>
    <w:p w:rsidR="00762F32" w:rsidRPr="00AA62A7" w:rsidRDefault="00AA62A7" w:rsidP="002A42BB">
      <w:pPr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AA62A7">
        <w:rPr>
          <w:rFonts w:ascii="Arial Narrow" w:hAnsi="Arial Narrow"/>
          <w:b/>
          <w:sz w:val="22"/>
          <w:szCs w:val="22"/>
        </w:rPr>
        <w:t>/KRYTERIUM III/</w:t>
      </w:r>
    </w:p>
    <w:p w:rsidR="00762F32" w:rsidRDefault="00762F32" w:rsidP="00762F32">
      <w:pPr>
        <w:spacing w:line="276" w:lineRule="auto"/>
        <w:ind w:left="1080"/>
        <w:jc w:val="both"/>
        <w:rPr>
          <w:rFonts w:ascii="Arial Narrow" w:hAnsi="Arial Narrow"/>
          <w:sz w:val="22"/>
          <w:szCs w:val="22"/>
        </w:rPr>
      </w:pPr>
    </w:p>
    <w:p w:rsidR="005F589D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</w:t>
      </w:r>
      <w:r w:rsidR="005F589D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62F32" w:rsidRDefault="005F589D" w:rsidP="005F589D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 xml:space="preserve"> oferujemy asystę techniczną do wykorzystania przez okres 36 miesięcy w wymiarze:</w:t>
      </w:r>
      <w:r w:rsidR="00762F32" w:rsidRPr="00476573">
        <w:rPr>
          <w:rFonts w:ascii="Arial Narrow" w:hAnsi="Arial Narrow"/>
          <w:b/>
          <w:sz w:val="24"/>
          <w:szCs w:val="24"/>
        </w:rPr>
        <w:t xml:space="preserve">…….……… </w:t>
      </w:r>
      <w:r>
        <w:rPr>
          <w:rFonts w:ascii="Arial Narrow" w:hAnsi="Arial Narrow"/>
          <w:sz w:val="24"/>
          <w:szCs w:val="24"/>
        </w:rPr>
        <w:t>godzin</w:t>
      </w:r>
      <w:r w:rsidR="00762F32" w:rsidRPr="00476573">
        <w:rPr>
          <w:rFonts w:ascii="Arial Narrow" w:hAnsi="Arial Narrow"/>
          <w:sz w:val="24"/>
          <w:szCs w:val="24"/>
        </w:rPr>
        <w:t xml:space="preserve"> </w:t>
      </w:r>
      <w:r w:rsidR="00762F32" w:rsidRPr="00476573">
        <w:rPr>
          <w:rFonts w:ascii="Arial Narrow" w:hAnsi="Arial Narrow"/>
          <w:i/>
          <w:sz w:val="24"/>
          <w:szCs w:val="24"/>
        </w:rPr>
        <w:t xml:space="preserve">(podać w </w:t>
      </w:r>
      <w:r>
        <w:rPr>
          <w:rFonts w:ascii="Arial Narrow" w:hAnsi="Arial Narrow"/>
          <w:i/>
          <w:sz w:val="24"/>
          <w:szCs w:val="24"/>
        </w:rPr>
        <w:t>godzinach</w:t>
      </w:r>
      <w:r w:rsidR="00762F32" w:rsidRPr="00476573">
        <w:rPr>
          <w:rFonts w:ascii="Arial Narrow" w:hAnsi="Arial Narrow"/>
          <w:i/>
          <w:sz w:val="24"/>
          <w:szCs w:val="24"/>
        </w:rPr>
        <w:t>)</w:t>
      </w:r>
      <w:r w:rsidR="00762F32">
        <w:rPr>
          <w:rFonts w:ascii="Arial Narrow" w:hAnsi="Arial Narrow"/>
          <w:sz w:val="24"/>
          <w:szCs w:val="24"/>
        </w:rPr>
        <w:t>.</w:t>
      </w:r>
    </w:p>
    <w:p w:rsidR="005F589D" w:rsidRDefault="005F589D" w:rsidP="005F589D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sym w:font="Wingdings" w:char="F0A8"/>
      </w:r>
      <w:r>
        <w:rPr>
          <w:rFonts w:ascii="Arial Narrow" w:hAnsi="Arial Narrow"/>
          <w:sz w:val="24"/>
          <w:szCs w:val="24"/>
        </w:rPr>
        <w:t xml:space="preserve"> nie oferujemy asysty technicznej</w:t>
      </w:r>
    </w:p>
    <w:p w:rsidR="005F589D" w:rsidRPr="005F589D" w:rsidRDefault="005F589D" w:rsidP="005F589D">
      <w:pPr>
        <w:spacing w:line="276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5F589D">
        <w:rPr>
          <w:rFonts w:ascii="Arial Narrow" w:hAnsi="Arial Narrow"/>
          <w:b/>
          <w:sz w:val="24"/>
          <w:szCs w:val="24"/>
        </w:rPr>
        <w:t>/KRYTERIUM III/</w:t>
      </w:r>
    </w:p>
    <w:p w:rsidR="00762F32" w:rsidRDefault="00762F32" w:rsidP="00762F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5F589D">
        <w:rPr>
          <w:rFonts w:ascii="Arial Narrow" w:hAnsi="Arial Narrow"/>
          <w:sz w:val="24"/>
          <w:szCs w:val="24"/>
        </w:rPr>
        <w:t>świadczamy że</w:t>
      </w:r>
      <w:r w:rsidRPr="00A32452">
        <w:rPr>
          <w:rFonts w:ascii="Arial Narrow" w:hAnsi="Arial Narrow"/>
          <w:sz w:val="24"/>
          <w:szCs w:val="24"/>
        </w:rPr>
        <w:t xml:space="preserve"> pos</w:t>
      </w:r>
      <w:r w:rsidR="005F589D">
        <w:rPr>
          <w:rFonts w:ascii="Arial Narrow" w:hAnsi="Arial Narrow"/>
          <w:sz w:val="24"/>
          <w:szCs w:val="24"/>
        </w:rPr>
        <w:t xml:space="preserve">iadamy uprawnienia </w:t>
      </w:r>
      <w:r w:rsidRPr="00A32452">
        <w:rPr>
          <w:rFonts w:ascii="Arial Narrow" w:hAnsi="Arial Narrow"/>
          <w:sz w:val="24"/>
          <w:szCs w:val="24"/>
        </w:rPr>
        <w:t>do wprowadzenia do obrotu</w:t>
      </w:r>
      <w:r w:rsidR="005F589D">
        <w:rPr>
          <w:rFonts w:ascii="Arial Narrow" w:hAnsi="Arial Narrow"/>
          <w:sz w:val="24"/>
          <w:szCs w:val="24"/>
        </w:rPr>
        <w:t xml:space="preserve"> oferowanego</w:t>
      </w:r>
      <w:r w:rsidRPr="00A32452">
        <w:rPr>
          <w:rFonts w:ascii="Arial Narrow" w:hAnsi="Arial Narrow"/>
          <w:sz w:val="24"/>
          <w:szCs w:val="24"/>
        </w:rPr>
        <w:t xml:space="preserve"> oprogramowania</w:t>
      </w:r>
      <w:r w:rsidR="005F589D">
        <w:rPr>
          <w:rFonts w:ascii="Arial Narrow" w:hAnsi="Arial Narrow"/>
          <w:sz w:val="24"/>
          <w:szCs w:val="24"/>
        </w:rPr>
        <w:t>, oprogramowania</w:t>
      </w:r>
      <w:r w:rsidRPr="00A32452">
        <w:rPr>
          <w:rFonts w:ascii="Arial Narrow" w:hAnsi="Arial Narrow"/>
          <w:sz w:val="24"/>
          <w:szCs w:val="24"/>
        </w:rPr>
        <w:t xml:space="preserve"> zainstalowanego w urządzeniach komputerowych.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762F32" w:rsidRPr="000860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762F32" w:rsidRPr="00086032" w:rsidRDefault="00762F32" w:rsidP="00762F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...........................</w:t>
      </w:r>
      <w:r>
        <w:rPr>
          <w:rFonts w:ascii="Arial Narrow" w:hAnsi="Arial Narrow"/>
          <w:sz w:val="24"/>
          <w:szCs w:val="24"/>
        </w:rPr>
        <w:t>.......................słownie:</w:t>
      </w:r>
      <w:r w:rsidRPr="00086032">
        <w:rPr>
          <w:rFonts w:ascii="Arial Narrow" w:hAnsi="Arial Narrow"/>
          <w:sz w:val="24"/>
          <w:szCs w:val="24"/>
        </w:rPr>
        <w:t xml:space="preserve">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762F32" w:rsidRDefault="00762F32" w:rsidP="00762F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wadium, w przypadku wniesienia w formie pieniężnej, winien nastąpić na konto bankowe: ………………………..</w:t>
      </w:r>
    </w:p>
    <w:p w:rsidR="00762F32" w:rsidRPr="00086032" w:rsidRDefault="00762F32" w:rsidP="00762F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762F32" w:rsidRPr="00690133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762F32" w:rsidRPr="006D6E07" w:rsidRDefault="00762F32" w:rsidP="00762F32">
      <w:pPr>
        <w:rPr>
          <w:rFonts w:ascii="Arial Narrow" w:hAnsi="Arial Narrow"/>
          <w:sz w:val="24"/>
          <w:szCs w:val="24"/>
        </w:rPr>
      </w:pPr>
    </w:p>
    <w:p w:rsidR="00762F32" w:rsidRPr="00057687" w:rsidRDefault="00762F32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762F32" w:rsidRPr="00F71EFF" w:rsidRDefault="00762F32" w:rsidP="00762F32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762F32" w:rsidRPr="00A14395" w:rsidRDefault="00762F32" w:rsidP="00762F32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762F32" w:rsidRPr="00057687" w:rsidRDefault="00762F32" w:rsidP="00762F32">
      <w:pPr>
        <w:tabs>
          <w:tab w:val="left" w:pos="3466"/>
        </w:tabs>
        <w:ind w:right="-90"/>
        <w:rPr>
          <w:rFonts w:ascii="Arial Narrow" w:hAnsi="Arial Narrow"/>
          <w:bCs/>
          <w:sz w:val="22"/>
          <w:szCs w:val="22"/>
        </w:rPr>
      </w:pPr>
      <w:r w:rsidRPr="00057687">
        <w:rPr>
          <w:rFonts w:ascii="Arial Narrow" w:hAnsi="Arial Narrow"/>
          <w:bCs/>
          <w:sz w:val="22"/>
          <w:szCs w:val="22"/>
        </w:rPr>
        <w:t>W związku  ze stosowaniem  w postepowaniu  art. 24aa  Pzp</w:t>
      </w:r>
      <w:r>
        <w:rPr>
          <w:rFonts w:ascii="Arial Narrow" w:hAnsi="Arial Narrow"/>
          <w:bCs/>
          <w:sz w:val="22"/>
          <w:szCs w:val="22"/>
        </w:rPr>
        <w:t xml:space="preserve">  na wezwanie</w:t>
      </w:r>
      <w:r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>
        <w:rPr>
          <w:rFonts w:ascii="Arial Narrow" w:hAnsi="Arial Narrow"/>
          <w:bCs/>
          <w:sz w:val="22"/>
          <w:szCs w:val="22"/>
        </w:rPr>
        <w:t>:</w:t>
      </w:r>
      <w:r w:rsidRPr="00057687">
        <w:rPr>
          <w:rFonts w:ascii="Arial Narrow" w:hAnsi="Arial Narrow"/>
          <w:bCs/>
          <w:sz w:val="22"/>
          <w:szCs w:val="22"/>
        </w:rPr>
        <w:t xml:space="preserve">   </w:t>
      </w:r>
    </w:p>
    <w:p w:rsidR="00762F32" w:rsidRPr="00057687" w:rsidRDefault="00762F32" w:rsidP="00762F32">
      <w:pPr>
        <w:numPr>
          <w:ilvl w:val="0"/>
          <w:numId w:val="3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762F32" w:rsidRPr="00057687" w:rsidRDefault="00762F32" w:rsidP="00762F32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</w:t>
      </w:r>
      <w:r w:rsidRPr="00057687">
        <w:rPr>
          <w:rFonts w:ascii="Arial Narrow" w:hAnsi="Arial Narrow"/>
          <w:sz w:val="22"/>
          <w:szCs w:val="22"/>
        </w:rPr>
        <w:lastRenderedPageBreak/>
        <w:t>dokumentów – oświadczenie wykonawcy; w przypadku świadczeń okresowych lub ciągłych nadal wykonywanych referencje bądź inne dokumenty potwierdzające ich należyte wykonywanie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informację z Krajowego Rejestru Karnego w zakresie określonym w art. 24 ust. 1 pkt 13,14 i 21 Pzp wystawionej nie wcześniej niż 6 miesięcy przed upływem terminu składania ofert,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4)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5)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o zamówienia publiczne; 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</w:t>
      </w:r>
      <w:r>
        <w:rPr>
          <w:rFonts w:ascii="Arial Narrow" w:hAnsi="Arial Narrow"/>
          <w:sz w:val="22"/>
          <w:szCs w:val="22"/>
        </w:rPr>
        <w:t xml:space="preserve"> podatkach i opłatach lokalnych.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762F32" w:rsidRPr="00057687" w:rsidRDefault="00762F32" w:rsidP="00762F32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Zgodnie z art. 24 ust. 11 Pzp  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 o której mowa w art. 86 ust. 5 Pzp przekazuje 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762F32" w:rsidRPr="00057687" w:rsidRDefault="00762F32" w:rsidP="00762F32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 Pzp  przedstawienia w odniesieniu do tych podmiotów  : 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a/ pisemnego  zobowiązania   tych podmiotów  do oddania Wykonawcy do dyspozycji  zasobów na potrzeby realizacji,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b/  dokumentów  na potwierdzenie  spełnienia warunków udziału w postępowaniu. 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na potwierdzenie braku podstaw  do  wykluczenia. 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Pzp.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762F32" w:rsidRPr="00057687" w:rsidRDefault="00762F32" w:rsidP="00762F32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lastRenderedPageBreak/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762F32" w:rsidRPr="00057687" w:rsidRDefault="00762F32" w:rsidP="00762F32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762F32" w:rsidRPr="00F71EFF" w:rsidRDefault="00762F32" w:rsidP="00762F32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762F32" w:rsidRPr="00F71EFF" w:rsidRDefault="00762F32" w:rsidP="00762F32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762F32" w:rsidRDefault="00762F32" w:rsidP="00762F32"/>
    <w:p w:rsidR="00075824" w:rsidRDefault="006D6220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E2" w:rsidRDefault="00ED3A30">
      <w:r>
        <w:separator/>
      </w:r>
    </w:p>
  </w:endnote>
  <w:endnote w:type="continuationSeparator" w:id="0">
    <w:p w:rsidR="007556E2" w:rsidRDefault="00ED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762F32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869FC7" wp14:editId="24AC3FB5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762F32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6220" w:rsidRPr="006D6220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869FC7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600E4" w:rsidRPr="00E75E92" w:rsidRDefault="00762F32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6D6220" w:rsidRPr="006D6220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6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762F32" w:rsidP="00A224B1">
          <w:pPr>
            <w:pStyle w:val="Nagwek"/>
          </w:pPr>
          <w:r>
            <w:rPr>
              <w:noProof/>
            </w:rPr>
            <w:drawing>
              <wp:inline distT="0" distB="0" distL="0" distR="0" wp14:anchorId="7F14BA62" wp14:editId="593F38EC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762F32" w:rsidP="00ED3A30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600E4" w:rsidRPr="008E5333" w:rsidRDefault="006D6220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6D6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E2" w:rsidRDefault="00ED3A30">
      <w:r>
        <w:separator/>
      </w:r>
    </w:p>
  </w:footnote>
  <w:footnote w:type="continuationSeparator" w:id="0">
    <w:p w:rsidR="007556E2" w:rsidRDefault="00ED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6D6220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62F32">
            <w:rPr>
              <w:rFonts w:ascii="Calibri" w:hAnsi="Calibri"/>
              <w:noProof/>
            </w:rPr>
            <w:drawing>
              <wp:inline distT="0" distB="0" distL="0" distR="0" wp14:anchorId="7ECEF1C6" wp14:editId="641E232D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3386510" wp14:editId="558A1058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CA1F1C9" wp14:editId="5BC5827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32BC06A" wp14:editId="00817588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6D6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604C0714"/>
    <w:multiLevelType w:val="hybridMultilevel"/>
    <w:tmpl w:val="3FA85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32"/>
    <w:rsid w:val="00086DD0"/>
    <w:rsid w:val="0009389B"/>
    <w:rsid w:val="00297906"/>
    <w:rsid w:val="002A42BB"/>
    <w:rsid w:val="005F589D"/>
    <w:rsid w:val="006D6220"/>
    <w:rsid w:val="006F59FB"/>
    <w:rsid w:val="00701CC2"/>
    <w:rsid w:val="007556E2"/>
    <w:rsid w:val="00762F32"/>
    <w:rsid w:val="00A70048"/>
    <w:rsid w:val="00AA62A7"/>
    <w:rsid w:val="00BD5925"/>
    <w:rsid w:val="00ED3A30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0CC3"/>
  <w15:chartTrackingRefBased/>
  <w15:docId w15:val="{0E6F0D87-19E6-4F2E-A787-F240D988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F32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F3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F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62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8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2009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2020-05-21T09:41:00Z</cp:lastPrinted>
  <dcterms:created xsi:type="dcterms:W3CDTF">2020-06-23T12:30:00Z</dcterms:created>
  <dcterms:modified xsi:type="dcterms:W3CDTF">2020-06-23T12:30:00Z</dcterms:modified>
</cp:coreProperties>
</file>