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1F4D27" w:rsidRPr="0081579B" w:rsidTr="00145C81">
        <w:trPr>
          <w:trHeight w:val="17"/>
        </w:trPr>
        <w:tc>
          <w:tcPr>
            <w:tcW w:w="0" w:type="auto"/>
            <w:vAlign w:val="center"/>
          </w:tcPr>
          <w:p w:rsidR="001F4D27" w:rsidRPr="0081579B" w:rsidRDefault="001F4D27" w:rsidP="00145C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4D27" w:rsidRPr="0081579B" w:rsidRDefault="001F4D27" w:rsidP="00145C81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F4D27" w:rsidRPr="0081579B" w:rsidRDefault="001F4D27" w:rsidP="00145C81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F4D27" w:rsidRPr="0081579B" w:rsidRDefault="001F4D27" w:rsidP="001F4D27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Znak postępowania: </w:t>
      </w:r>
      <w:r w:rsidR="002531E0">
        <w:rPr>
          <w:rFonts w:ascii="Arial" w:hAnsi="Arial" w:cs="Arial"/>
          <w:b/>
          <w:color w:val="auto"/>
          <w:sz w:val="18"/>
          <w:szCs w:val="18"/>
        </w:rPr>
        <w:t>20/1019</w:t>
      </w:r>
    </w:p>
    <w:p w:rsidR="001F4D27" w:rsidRPr="0081579B" w:rsidRDefault="001F4D27" w:rsidP="001F4D27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:rsidR="001F4D27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</w:p>
    <w:p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Pieczęć, nazwa i adres Wykonawcy</w:t>
      </w:r>
    </w:p>
    <w:p w:rsidR="001F4D27" w:rsidRPr="0081579B" w:rsidRDefault="001F4D27" w:rsidP="001F4D27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F4D27" w:rsidRPr="0081579B" w:rsidRDefault="001F4D27" w:rsidP="001F4D27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OFERTOWO-CENOWY</w:t>
      </w: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>
        <w:rPr>
          <w:rFonts w:ascii="Arial" w:hAnsi="Arial" w:cs="Arial"/>
          <w:b/>
          <w:color w:val="auto"/>
          <w:sz w:val="18"/>
          <w:szCs w:val="18"/>
        </w:rPr>
        <w:t xml:space="preserve"> i dostarczenie na Politechnikę Świętokrzyską materiałów informacyjno- promocyjnych </w:t>
      </w:r>
      <w:r w:rsidRPr="0081579B">
        <w:rPr>
          <w:rFonts w:ascii="Arial" w:hAnsi="Arial" w:cs="Arial"/>
          <w:b/>
          <w:color w:val="auto"/>
          <w:sz w:val="18"/>
          <w:szCs w:val="18"/>
        </w:rPr>
        <w:t>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F4D27" w:rsidRPr="0081579B" w:rsidRDefault="001F4D27" w:rsidP="001F4D27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F4D27" w:rsidRPr="0081579B" w:rsidRDefault="001F4D27" w:rsidP="001F4D27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F4D27" w:rsidRPr="0081579B" w:rsidRDefault="001F4D27" w:rsidP="001F4D27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F4D27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F4D27" w:rsidRPr="0081579B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F4D27" w:rsidRPr="00A32255" w:rsidRDefault="001F4D27" w:rsidP="001F4D27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(nazwa /firma  i dokładny adres Wykonawcy)</w:t>
      </w:r>
    </w:p>
    <w:p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:rsidR="001F4D27" w:rsidRPr="0081579B" w:rsidRDefault="001F4D27" w:rsidP="001F4D27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F4D27" w:rsidRPr="0081579B" w:rsidRDefault="001F4D27" w:rsidP="001F4D27">
      <w:pPr>
        <w:tabs>
          <w:tab w:val="left" w:pos="284"/>
        </w:tabs>
        <w:spacing w:line="360" w:lineRule="auto"/>
        <w:ind w:left="27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F4D27" w:rsidRPr="0081579B" w:rsidRDefault="001F4D27" w:rsidP="001F4D2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składamy ofertę w postępowaniu, </w:t>
      </w:r>
      <w:r w:rsidRPr="0081579B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1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:rsidR="000D6B79" w:rsidRPr="000D6B79" w:rsidRDefault="000D6B79" w:rsidP="000D6B79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0D6B79">
        <w:rPr>
          <w:rFonts w:ascii="Arial" w:hAnsi="Arial" w:cs="Arial"/>
          <w:b/>
          <w:color w:val="auto"/>
          <w:sz w:val="18"/>
          <w:szCs w:val="18"/>
          <w:lang w:eastAsia="ar-SA"/>
        </w:rPr>
        <w:lastRenderedPageBreak/>
        <w:t>Rodzaj kalendarza książkowego  KRYTERIUM 2 OCENY OFERT</w:t>
      </w:r>
    </w:p>
    <w:p w:rsidR="000D6B79" w:rsidRPr="000D6B79" w:rsidRDefault="000D6B79" w:rsidP="000D6B79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0D6B79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Kalendarz książkowy w układzie </w:t>
      </w:r>
      <w:r w:rsidRPr="000D6B79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……………………………………………………………………………………………………….. </w:t>
      </w:r>
    </w:p>
    <w:p w:rsidR="00680F40" w:rsidRPr="00680F40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zamówienia w c</w:t>
      </w:r>
      <w:r w:rsidRPr="0081579B">
        <w:rPr>
          <w:rFonts w:ascii="Arial" w:hAnsi="Arial" w:cs="Arial"/>
          <w:b/>
          <w:color w:val="auto"/>
          <w:sz w:val="18"/>
          <w:szCs w:val="18"/>
        </w:rPr>
        <w:t>iągu</w:t>
      </w:r>
      <w:r w:rsidR="00680F40">
        <w:rPr>
          <w:rFonts w:ascii="Arial" w:hAnsi="Arial" w:cs="Arial"/>
          <w:b/>
          <w:color w:val="auto"/>
          <w:sz w:val="18"/>
          <w:szCs w:val="18"/>
        </w:rPr>
        <w:t>:</w:t>
      </w:r>
    </w:p>
    <w:p w:rsidR="001F4D27" w:rsidRPr="0081579B" w:rsidRDefault="00680F40" w:rsidP="00680F40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>
        <w:rPr>
          <w:rFonts w:ascii="Arial" w:hAnsi="Arial" w:cs="Arial"/>
          <w:b/>
          <w:color w:val="auto"/>
          <w:sz w:val="18"/>
          <w:szCs w:val="18"/>
        </w:rPr>
        <w:t>Etap I 15 dni od dnia zawarcia umowy; Etap II</w:t>
      </w:r>
      <w:r w:rsidR="001F4D27" w:rsidRPr="0081579B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95327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="001F4D27"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 dni </w:t>
      </w:r>
      <w:r w:rsidR="00195327">
        <w:rPr>
          <w:rFonts w:ascii="Arial" w:hAnsi="Arial" w:cs="Arial"/>
          <w:b/>
          <w:color w:val="auto"/>
          <w:sz w:val="18"/>
          <w:szCs w:val="18"/>
        </w:rPr>
        <w:t xml:space="preserve">od dnia zawarcia umowy </w:t>
      </w:r>
      <w:bookmarkStart w:id="0" w:name="_GoBack"/>
      <w:bookmarkEnd w:id="0"/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Akceptujemy wskazaną we </w:t>
      </w:r>
      <w:r w:rsidRPr="0081579B">
        <w:rPr>
          <w:rFonts w:ascii="Arial" w:hAnsi="Arial" w:cs="Arial"/>
          <w:b/>
          <w:color w:val="auto"/>
          <w:sz w:val="18"/>
          <w:szCs w:val="18"/>
        </w:rPr>
        <w:t>wzorze umowy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(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) płatność wynagrodzenia: </w:t>
      </w:r>
      <w:r w:rsidRPr="0081579B">
        <w:rPr>
          <w:rFonts w:ascii="Arial" w:hAnsi="Arial" w:cs="Arial"/>
          <w:b/>
          <w:color w:val="auto"/>
          <w:sz w:val="18"/>
          <w:szCs w:val="18"/>
        </w:rPr>
        <w:t>30 dni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od daty doręczenia Zamawiającemu prawidłowo wystawionej faktury VAT. Nr rachunku bankowego, na który winna nastąpić zapłata wynagrodzenia Wykonawcy w przypadku wyboru jego oferty jako oferty najkorzystniejszej: …………………………………………………………….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zapoznaliśmy się z zapytaniem ofertowym i akceptujemy określone w niej warunki oraz zasady postępowania.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wzór umowy stanowiący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nr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do zapytania ofertowego, został przez nas zaakceptowany  i zobowiązujemy się w przypadku wyboru naszej oferty do zawarcia umowy na wymienionych w nim warunkach, w miejscu i terminie wyznaczonym przez Zamawiającego.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Informacje i dokumenty zawarte na stronach nr od ……… do ……… 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(Tekst mający znaczenie dla EOG) (Dz. U. UE. L. z 2016 r. Nr 119, str. 1)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:rsidR="001F4D27" w:rsidRPr="00A32255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lastRenderedPageBreak/>
        <w:t>Oferta nasza wraz z załącznikami zawiera …………. kolejno ponumerowanych stron.</w:t>
      </w: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Pod rygorem odpowiedzialności z art. 297 Kodeksu Karnego, oświadczamy, że załączone do oferty dokumenty opisują stan faktyczny i prawny na dzień sporządzenia oferty.</w:t>
      </w:r>
    </w:p>
    <w:p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adres poczty elektronicznej: ……………………………………………………………………………………………….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nr telefonu: …..…………………………………………………..………………………………………………………….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osoba do kontaktu: ………………………………………………………………………………………………………..</w:t>
      </w:r>
    </w:p>
    <w:p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(w tej pozycji należy wskazać dane takie jak adres poczty elektronicznej**, nr telefonu kontaktowego, osoba do kontaktu)</w:t>
      </w:r>
    </w:p>
    <w:p w:rsidR="001F4D27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:rsidR="001F4D27" w:rsidRPr="0081579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Załącznik nr 2 – </w:t>
      </w:r>
      <w:r w:rsidRPr="0081579B">
        <w:rPr>
          <w:rFonts w:ascii="Arial" w:hAnsi="Arial" w:cs="Arial"/>
          <w:b/>
          <w:color w:val="auto"/>
          <w:sz w:val="18"/>
          <w:szCs w:val="18"/>
        </w:rPr>
        <w:t>Oświadczenie o braku powiązań osobowych i kapitałowych z Zamawiającym</w:t>
      </w:r>
      <w:r w:rsidRPr="0081579B">
        <w:rPr>
          <w:rFonts w:ascii="Arial" w:hAnsi="Arial" w:cs="Arial"/>
          <w:color w:val="auto"/>
          <w:sz w:val="18"/>
          <w:szCs w:val="18"/>
        </w:rPr>
        <w:t>,</w:t>
      </w:r>
    </w:p>
    <w:p w:rsidR="001F4D27" w:rsidRPr="0081579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>Załącznik nr 3 – zaparafowany wzór umowy</w:t>
      </w:r>
      <w:r w:rsidRPr="0081579B">
        <w:rPr>
          <w:rFonts w:ascii="Arial" w:eastAsia="TimesNewRoman" w:hAnsi="Arial" w:cs="Arial"/>
          <w:color w:val="auto"/>
          <w:sz w:val="18"/>
          <w:szCs w:val="18"/>
        </w:rPr>
        <w:t>,</w:t>
      </w: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 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………………..………………………………………………………….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</w:r>
    </w:p>
    <w:p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F4D27" w:rsidRPr="0081579B" w:rsidRDefault="001F4D27" w:rsidP="001F4D27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……………………………..…………………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ab/>
        <w:t>….............................................</w:t>
      </w:r>
    </w:p>
    <w:p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Miejscowość, data                                               </w:t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  <w:t>Podpis/y osoby/osób upoważnionej/</w:t>
      </w:r>
      <w:proofErr w:type="spellStart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>ych</w:t>
      </w:r>
      <w:proofErr w:type="spellEnd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1F4D27" w:rsidRPr="0081579B" w:rsidRDefault="001F4D27" w:rsidP="001F4D27">
      <w:pPr>
        <w:ind w:left="0" w:firstLine="0"/>
        <w:rPr>
          <w:color w:val="auto"/>
        </w:rPr>
      </w:pPr>
    </w:p>
    <w:p w:rsidR="00075824" w:rsidRDefault="002E752F"/>
    <w:sectPr w:rsidR="00075824" w:rsidSect="00A32B2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2F" w:rsidRDefault="002E752F">
      <w:pPr>
        <w:spacing w:after="0" w:line="240" w:lineRule="auto"/>
      </w:pPr>
      <w:r>
        <w:separator/>
      </w:r>
    </w:p>
  </w:endnote>
  <w:endnote w:type="continuationSeparator" w:id="0">
    <w:p w:rsidR="002E752F" w:rsidRDefault="002E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F4D27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1C7CB6E" wp14:editId="18D43C7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BD2720" w:rsidRDefault="001F4D27" w:rsidP="00BD272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2E7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2F" w:rsidRDefault="002E752F">
      <w:pPr>
        <w:spacing w:after="0" w:line="240" w:lineRule="auto"/>
      </w:pPr>
      <w:r>
        <w:separator/>
      </w:r>
    </w:p>
  </w:footnote>
  <w:footnote w:type="continuationSeparator" w:id="0">
    <w:p w:rsidR="002E752F" w:rsidRDefault="002E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2E752F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F4D27">
            <w:rPr>
              <w:rFonts w:ascii="Calibri" w:hAnsi="Calibri"/>
              <w:noProof/>
            </w:rPr>
            <w:drawing>
              <wp:inline distT="0" distB="0" distL="0" distR="0" wp14:anchorId="180EE484" wp14:editId="0E615C1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816CAC7" wp14:editId="2D6E07C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12CAB03" wp14:editId="59A996D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F4D27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A0D7107" wp14:editId="50B6041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Default="002E752F" w:rsidP="00BD27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7"/>
    <w:rsid w:val="000D6B79"/>
    <w:rsid w:val="00195327"/>
    <w:rsid w:val="001F4D27"/>
    <w:rsid w:val="002531E0"/>
    <w:rsid w:val="00297906"/>
    <w:rsid w:val="002A0CAA"/>
    <w:rsid w:val="002E752F"/>
    <w:rsid w:val="00680F40"/>
    <w:rsid w:val="00A70048"/>
    <w:rsid w:val="00B37AE9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04A9"/>
  <w15:chartTrackingRefBased/>
  <w15:docId w15:val="{6EF62441-A970-48A3-B36C-5321EB7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2019-10-08T06:15:00Z</cp:lastPrinted>
  <dcterms:created xsi:type="dcterms:W3CDTF">2019-11-27T07:24:00Z</dcterms:created>
  <dcterms:modified xsi:type="dcterms:W3CDTF">2019-11-27T07:24:00Z</dcterms:modified>
</cp:coreProperties>
</file>