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27F98" w:rsidRPr="00727F98" w:rsidRDefault="006600E4" w:rsidP="00727F98">
      <w:pPr>
        <w:jc w:val="center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727F98" w:rsidRPr="00727F98">
        <w:rPr>
          <w:rFonts w:ascii="Arial Narrow" w:hAnsi="Arial Narrow"/>
          <w:b/>
          <w:sz w:val="24"/>
          <w:szCs w:val="24"/>
        </w:rPr>
        <w:t xml:space="preserve">Miernika do pomiarów </w:t>
      </w:r>
      <w:proofErr w:type="spellStart"/>
      <w:r w:rsidR="00727F98" w:rsidRPr="00727F98">
        <w:rPr>
          <w:rFonts w:ascii="Arial Narrow" w:hAnsi="Arial Narrow"/>
          <w:b/>
          <w:sz w:val="24"/>
          <w:szCs w:val="24"/>
        </w:rPr>
        <w:t>pH</w:t>
      </w:r>
      <w:proofErr w:type="spellEnd"/>
      <w:r w:rsidR="00727F98" w:rsidRPr="00727F98">
        <w:rPr>
          <w:rFonts w:ascii="Arial Narrow" w:hAnsi="Arial Narrow"/>
          <w:b/>
          <w:sz w:val="24"/>
          <w:szCs w:val="24"/>
        </w:rPr>
        <w:t xml:space="preserve"> betonu w zawiesinie z wyposażeniem; Zestawu do pobierania pyłu betonowego przy ocenie zagrożenia korozyjnego zbrojenia w betonie dla Laboratorium Konstrukcji Betonowych i Diagnozowania Obiektów Technicznych Politechniki Świętokrzyskiej</w:t>
      </w: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Pr="00364828" w:rsidRDefault="006600E4" w:rsidP="006600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</w:t>
      </w:r>
      <w:r w:rsidR="00727F98" w:rsidRPr="00727F98">
        <w:rPr>
          <w:rFonts w:ascii="Arial Narrow" w:hAnsi="Arial Narrow"/>
          <w:sz w:val="24"/>
          <w:szCs w:val="24"/>
        </w:rPr>
        <w:t xml:space="preserve"> - Miernik do pomiarów </w:t>
      </w:r>
      <w:proofErr w:type="spellStart"/>
      <w:r w:rsidR="00727F98" w:rsidRPr="00727F98">
        <w:rPr>
          <w:rFonts w:ascii="Arial Narrow" w:hAnsi="Arial Narrow"/>
          <w:sz w:val="24"/>
          <w:szCs w:val="24"/>
        </w:rPr>
        <w:t>pH</w:t>
      </w:r>
      <w:proofErr w:type="spellEnd"/>
      <w:r w:rsidR="00727F98" w:rsidRPr="00727F98">
        <w:rPr>
          <w:rFonts w:ascii="Arial Narrow" w:hAnsi="Arial Narrow"/>
          <w:sz w:val="24"/>
          <w:szCs w:val="24"/>
        </w:rPr>
        <w:t xml:space="preserve"> betonu w zawiesinie z wyposażeniem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II</w:t>
      </w:r>
      <w:r w:rsidR="00727F98" w:rsidRPr="00727F98">
        <w:rPr>
          <w:rFonts w:ascii="Arial Narrow" w:hAnsi="Arial Narrow"/>
          <w:sz w:val="24"/>
          <w:szCs w:val="24"/>
        </w:rPr>
        <w:t xml:space="preserve"> - Zestaw do pobierania pyłu betonowego przy ocenie zagrożenia korozyjnego zbrojenia w betonie. Zamawiający dopuszcza składanie ofert częściowych na wykonanie jednej lub wszystkich części.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6600E4" w:rsidRPr="000D56A0" w:rsidRDefault="006600E4" w:rsidP="006600E4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termin nie może być dłuższy niż 7 dni),</w:t>
      </w:r>
    </w:p>
    <w:p w:rsidR="006600E4" w:rsidRPr="00C728B9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 xml:space="preserve">Część I………………dni roboczych od zawarcia umowy </w:t>
      </w:r>
      <w:r w:rsidRPr="00A32452">
        <w:rPr>
          <w:rFonts w:ascii="Arial Narrow" w:hAnsi="Arial Narrow"/>
          <w:i/>
          <w:sz w:val="24"/>
          <w:szCs w:val="24"/>
        </w:rPr>
        <w:t>(podać w dniach termin nie może być dłuższy niż 14 dni roboczych)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Część II………………dni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086032">
        <w:rPr>
          <w:rFonts w:ascii="Arial Narrow" w:hAnsi="Arial Narrow"/>
          <w:i/>
          <w:sz w:val="24"/>
          <w:szCs w:val="24"/>
        </w:rPr>
        <w:t>56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Udzielamy gwarancji jakości dla przedmiotu zamówienia na okres</w:t>
      </w:r>
      <w:r>
        <w:rPr>
          <w:rFonts w:ascii="Arial Narrow" w:hAnsi="Arial Narrow"/>
          <w:sz w:val="24"/>
          <w:szCs w:val="24"/>
        </w:rPr>
        <w:t>:</w:t>
      </w:r>
    </w:p>
    <w:p w:rsidR="006600E4" w:rsidRPr="00500343" w:rsidRDefault="006600E4" w:rsidP="006600E4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500343">
        <w:rPr>
          <w:rFonts w:ascii="Arial Narrow" w:hAnsi="Arial Narrow"/>
          <w:color w:val="000000"/>
          <w:sz w:val="24"/>
          <w:szCs w:val="24"/>
        </w:rPr>
        <w:t>Część I…………………………………miesięcy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podać termin, te</w:t>
      </w:r>
      <w:r>
        <w:rPr>
          <w:rFonts w:ascii="Arial Narrow" w:hAnsi="Arial Narrow"/>
          <w:i/>
          <w:color w:val="000000"/>
          <w:sz w:val="24"/>
          <w:szCs w:val="24"/>
        </w:rPr>
        <w:t xml:space="preserve">rmin nie może być krótszy niż </w:t>
      </w:r>
      <w:r w:rsidR="00086032">
        <w:rPr>
          <w:rFonts w:ascii="Arial Narrow" w:hAnsi="Arial Narrow"/>
          <w:i/>
          <w:color w:val="000000"/>
          <w:sz w:val="24"/>
          <w:szCs w:val="24"/>
        </w:rPr>
        <w:t>12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 miesięcy)</w:t>
      </w:r>
    </w:p>
    <w:p w:rsidR="006600E4" w:rsidRPr="00500343" w:rsidRDefault="006600E4" w:rsidP="006600E4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500343">
        <w:rPr>
          <w:rFonts w:ascii="Arial Narrow" w:hAnsi="Arial Narrow"/>
          <w:color w:val="000000"/>
          <w:sz w:val="24"/>
          <w:szCs w:val="24"/>
        </w:rPr>
        <w:t>Część II…………………...…………...miesięcy (</w:t>
      </w:r>
      <w:r w:rsidRPr="00500343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 w:rsidR="00086032">
        <w:rPr>
          <w:rFonts w:ascii="Arial Narrow" w:hAnsi="Arial Narrow"/>
          <w:i/>
          <w:color w:val="000000"/>
          <w:sz w:val="24"/>
          <w:szCs w:val="24"/>
        </w:rPr>
        <w:t xml:space="preserve">12 </w:t>
      </w:r>
      <w:r w:rsidRPr="00500343">
        <w:rPr>
          <w:rFonts w:ascii="Arial Narrow" w:hAnsi="Arial Narrow"/>
          <w:i/>
          <w:color w:val="000000"/>
          <w:sz w:val="24"/>
          <w:szCs w:val="24"/>
        </w:rPr>
        <w:t>miesięcy)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86032" w:rsidRPr="00086032" w:rsidRDefault="00086032" w:rsidP="000860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</w:t>
      </w:r>
      <w:bookmarkStart w:id="0" w:name="_GoBack"/>
      <w:bookmarkEnd w:id="0"/>
      <w:r w:rsidR="00D609BF">
        <w:rPr>
          <w:rFonts w:ascii="Arial Narrow" w:hAnsi="Arial Narrow"/>
          <w:sz w:val="22"/>
          <w:szCs w:val="22"/>
        </w:rPr>
        <w:t xml:space="preserve">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D609BF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09BF" w:rsidRPr="00D609B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D609BF" w:rsidRPr="00D609B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D609BF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6032"/>
    <w:rsid w:val="00297906"/>
    <w:rsid w:val="006600E4"/>
    <w:rsid w:val="00727F98"/>
    <w:rsid w:val="00A70048"/>
    <w:rsid w:val="00CE69B2"/>
    <w:rsid w:val="00D609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837AE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2069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2018-08-10T07:50:00Z</cp:lastPrinted>
  <dcterms:created xsi:type="dcterms:W3CDTF">2018-08-09T09:16:00Z</dcterms:created>
  <dcterms:modified xsi:type="dcterms:W3CDTF">2018-08-10T07:50:00Z</dcterms:modified>
</cp:coreProperties>
</file>